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1E" w:rsidRDefault="004F2A1E" w:rsidP="00862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4F2A1E">
        <w:rPr>
          <w:rFonts w:ascii="Times New Roman" w:eastAsia="Batang" w:hAnsi="Times New Roman" w:cs="Times New Roman"/>
          <w:b/>
          <w:sz w:val="28"/>
          <w:szCs w:val="28"/>
        </w:rPr>
        <w:t xml:space="preserve">Рекомендации </w:t>
      </w:r>
      <w:r w:rsidR="0086231E">
        <w:rPr>
          <w:rFonts w:ascii="Times New Roman" w:eastAsia="Batang" w:hAnsi="Times New Roman" w:cs="Times New Roman"/>
          <w:b/>
          <w:sz w:val="28"/>
          <w:szCs w:val="28"/>
        </w:rPr>
        <w:t>педагога-</w:t>
      </w:r>
      <w:r w:rsidRPr="004F2A1E">
        <w:rPr>
          <w:rFonts w:ascii="Times New Roman" w:eastAsia="Batang" w:hAnsi="Times New Roman" w:cs="Times New Roman"/>
          <w:b/>
          <w:sz w:val="28"/>
          <w:szCs w:val="28"/>
        </w:rPr>
        <w:t>психолога</w:t>
      </w:r>
      <w:r w:rsidR="000A3F35">
        <w:rPr>
          <w:rFonts w:ascii="Times New Roman" w:eastAsia="Batang" w:hAnsi="Times New Roman" w:cs="Times New Roman"/>
          <w:b/>
          <w:sz w:val="28"/>
          <w:szCs w:val="28"/>
        </w:rPr>
        <w:t xml:space="preserve">  </w:t>
      </w:r>
      <w:r w:rsidR="0086231E">
        <w:rPr>
          <w:rFonts w:ascii="Times New Roman" w:eastAsia="Batang" w:hAnsi="Times New Roman" w:cs="Times New Roman"/>
          <w:b/>
          <w:sz w:val="28"/>
          <w:szCs w:val="28"/>
        </w:rPr>
        <w:t xml:space="preserve">по развитию внимания у детей </w:t>
      </w:r>
    </w:p>
    <w:p w:rsidR="00142169" w:rsidRDefault="000A3F35" w:rsidP="00862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для родителей</w:t>
      </w:r>
    </w:p>
    <w:p w:rsidR="0086231E" w:rsidRDefault="0086231E" w:rsidP="00862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86231E" w:rsidRPr="004F2A1E" w:rsidRDefault="0086231E" w:rsidP="00862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4F2A1E" w:rsidRDefault="004F2A1E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каждое занятие включайте упражнения, игры на развитие внимания.</w:t>
      </w:r>
    </w:p>
    <w:p w:rsidR="004F2A1E" w:rsidRDefault="004F2A1E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Включайте в занятия задания, требующие довольно длительного сосредоточения: нарисовать город, построить сложный мост, прослушать и пересказать сказку и т.п.</w:t>
      </w:r>
    </w:p>
    <w:p w:rsidR="004F2A1E" w:rsidRDefault="004F2A1E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C61FE">
        <w:rPr>
          <w:rFonts w:ascii="Times New Roman" w:hAnsi="Times New Roman" w:cs="Times New Roman"/>
        </w:rPr>
        <w:t>П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редлагайте детям, </w:t>
      </w:r>
      <w:r w:rsidR="0095098F">
        <w:rPr>
          <w:rFonts w:ascii="Times New Roman" w:hAnsi="Times New Roman" w:cs="Times New Roman"/>
        </w:rPr>
        <w:t>особен</w:t>
      </w:r>
      <w:r>
        <w:rPr>
          <w:rFonts w:ascii="Times New Roman" w:hAnsi="Times New Roman" w:cs="Times New Roman"/>
        </w:rPr>
        <w:t>но с низким показателем развития внимания, следующие упражнения: в газете, в старой книге на одной из страниц зачеркивать карандашом все буквы «А», стараясь не пропускать их(задание постепенно можно усложнять, попросив ребенка зачеркнуть все буквы «А», обвести в кружок все буквы «К», подчеркнуть все буквы «О»).</w:t>
      </w:r>
    </w:p>
    <w:p w:rsidR="00E67542" w:rsidRDefault="00E67542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Используйте дидактические игры с четко выраженными правилами.</w:t>
      </w:r>
    </w:p>
    <w:p w:rsidR="00E67542" w:rsidRDefault="00E67542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Тренируйте детей в пересказе рассказов, сказок по схематическому плану, составленному вами.</w:t>
      </w:r>
    </w:p>
    <w:p w:rsidR="00E67542" w:rsidRDefault="00E67542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Регулярно включайте детей в выполнение заданий по предварительно разработанному плану действий: можно выполнять постройки из конструкторов, рисунки, орнаменты, аппликации, поделки, форму которых вы задаете словесно или с помощью схемы.</w:t>
      </w:r>
    </w:p>
    <w:p w:rsidR="00E67542" w:rsidRDefault="00E67542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Предлагайте детям:</w:t>
      </w:r>
    </w:p>
    <w:p w:rsidR="00E67542" w:rsidRDefault="00E67542" w:rsidP="009509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повторять слова, цифры, предложения, сказанные вами;</w:t>
      </w:r>
    </w:p>
    <w:p w:rsidR="00E67542" w:rsidRDefault="00E67542" w:rsidP="009509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неоконченные фразы, которые нужно закончить;</w:t>
      </w:r>
    </w:p>
    <w:p w:rsidR="00E67542" w:rsidRDefault="00E67542" w:rsidP="009509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7542">
        <w:rPr>
          <w:rFonts w:ascii="Times New Roman" w:hAnsi="Times New Roman" w:cs="Times New Roman"/>
        </w:rPr>
        <w:t>вопр</w:t>
      </w:r>
      <w:r>
        <w:rPr>
          <w:rFonts w:ascii="Times New Roman" w:hAnsi="Times New Roman" w:cs="Times New Roman"/>
        </w:rPr>
        <w:t>осы, на которые нужно ответить.</w:t>
      </w:r>
    </w:p>
    <w:p w:rsidR="00E67542" w:rsidRDefault="00E67542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Учите сравнивать, анализировать образец и</w:t>
      </w:r>
      <w:r w:rsidR="000A3F35">
        <w:rPr>
          <w:rFonts w:ascii="Times New Roman" w:hAnsi="Times New Roman" w:cs="Times New Roman"/>
        </w:rPr>
        <w:t xml:space="preserve"> результаты своей или чужой раб</w:t>
      </w:r>
      <w:r>
        <w:rPr>
          <w:rFonts w:ascii="Times New Roman" w:hAnsi="Times New Roman" w:cs="Times New Roman"/>
        </w:rPr>
        <w:t>оты, находить и исправлять ошибки.</w:t>
      </w:r>
    </w:p>
    <w:p w:rsidR="00E67542" w:rsidRDefault="00E67542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9.На уроках в школе от детей потребуется быстрое переключение внимания с одного вида деятельности на другой. Это </w:t>
      </w:r>
      <w:r w:rsidR="0095098F">
        <w:rPr>
          <w:rFonts w:ascii="Times New Roman" w:hAnsi="Times New Roman" w:cs="Times New Roman"/>
        </w:rPr>
        <w:t>свойство внимания можно формировать с помощью двигательных упражнений. Ребенок должен начинать, выполнять и заканчивать свои действия по команде взрослого, быстро переходя от одного вида движений к другому: прыгать, останавливаться, шагать и т.п.</w:t>
      </w:r>
    </w:p>
    <w:p w:rsidR="0095098F" w:rsidRPr="00E67542" w:rsidRDefault="0095098F" w:rsidP="00950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Периодическое  переключение с одного вида работы на другой, многогранная структура занятия, активная познавательная деятельность, формирование операций контроля и самоконтроля – такой подход сделает занятие интересным для ребенка, что само по себе будет способствовать организации его внимания.</w:t>
      </w:r>
    </w:p>
    <w:sectPr w:rsidR="0095098F" w:rsidRPr="00E67542" w:rsidSect="0086231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47E2"/>
    <w:multiLevelType w:val="hybridMultilevel"/>
    <w:tmpl w:val="D444D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F2A1E"/>
    <w:rsid w:val="000A3F35"/>
    <w:rsid w:val="00142169"/>
    <w:rsid w:val="001A7083"/>
    <w:rsid w:val="004F2A1E"/>
    <w:rsid w:val="005C61FE"/>
    <w:rsid w:val="0086231E"/>
    <w:rsid w:val="0090744E"/>
    <w:rsid w:val="00911402"/>
    <w:rsid w:val="0095098F"/>
    <w:rsid w:val="00E6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7</cp:revision>
  <dcterms:created xsi:type="dcterms:W3CDTF">2018-04-26T19:49:00Z</dcterms:created>
  <dcterms:modified xsi:type="dcterms:W3CDTF">2018-05-11T06:03:00Z</dcterms:modified>
</cp:coreProperties>
</file>