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4B" w:rsidRDefault="000009B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style="position:absolute;margin-left:45pt;margin-top:9pt;width:241.1pt;height:180.75pt;z-index:-1;visibility:visible" wrapcoords="-67 0 -67 21510 21600 21510 21600 0 -67 0">
            <v:imagedata r:id="rId5" o:title=""/>
            <w10:wrap type="tight"/>
          </v:shape>
        </w:pict>
      </w: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Pr="00B064AB" w:rsidRDefault="0038494B" w:rsidP="00775A1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b/>
          <w:bCs/>
          <w:color w:val="2E2E2E"/>
          <w:sz w:val="28"/>
          <w:szCs w:val="28"/>
          <w:lang w:eastAsia="ru-RU"/>
        </w:rPr>
        <w:t>Какова же роль родителей в музыкальном воспитании ребёнка?</w:t>
      </w:r>
    </w:p>
    <w:p w:rsidR="0038494B" w:rsidRPr="00B064AB" w:rsidRDefault="0038494B" w:rsidP="00775A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Вы должны привлекать ребёнка к слушанию музыки. Начинать можно с маленьких игр-</w:t>
      </w:r>
      <w:proofErr w:type="spellStart"/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попевок</w:t>
      </w:r>
      <w:proofErr w:type="spellEnd"/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. Мелодии у них спокойные или плясовые, которые доступны неподготовленным в музыкальном отношении детям. Исполнять их можно во время умывания, одевания, бодрствования, кормления, прогулок.</w:t>
      </w:r>
    </w:p>
    <w:p w:rsidR="0038494B" w:rsidRPr="00B064AB" w:rsidRDefault="0038494B" w:rsidP="00775A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color w:val="2E2E2E"/>
          <w:sz w:val="28"/>
          <w:szCs w:val="28"/>
        </w:rPr>
        <w:t xml:space="preserve">В наше время в магазинах можно найти много интересной литературы по музыкальному воспитанию детей, аудиозаписей с различными сказками, детскими песнями, а также дисков с музыкальными фильмами. Всё это помогает значительно расширить кругозор и воспитывать здоровый, требовательный, художественный вкус. А он необходим, чтобы сделать достоянием ребёнка подлинные сокровища музыкального искусства и оградить его от того, что могло бы развратить его и исказить представления о </w:t>
      </w:r>
      <w:proofErr w:type="gramStart"/>
      <w:r w:rsidRPr="00B064AB">
        <w:rPr>
          <w:rFonts w:ascii="Times New Roman" w:hAnsi="Times New Roman"/>
          <w:color w:val="2E2E2E"/>
          <w:sz w:val="28"/>
          <w:szCs w:val="28"/>
        </w:rPr>
        <w:t>прекрасном</w:t>
      </w:r>
      <w:proofErr w:type="gramEnd"/>
      <w:r w:rsidRPr="00B064AB">
        <w:rPr>
          <w:rFonts w:ascii="Times New Roman" w:hAnsi="Times New Roman"/>
          <w:color w:val="2E2E2E"/>
          <w:sz w:val="28"/>
          <w:szCs w:val="28"/>
        </w:rPr>
        <w:t>.</w:t>
      </w:r>
    </w:p>
    <w:p w:rsidR="0038494B" w:rsidRDefault="0038494B" w:rsidP="00775A1D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Default="0038494B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38494B" w:rsidRPr="00FB655F" w:rsidRDefault="0038494B" w:rsidP="00FB655F">
      <w:pPr>
        <w:jc w:val="center"/>
        <w:rPr>
          <w:rFonts w:ascii="Times New Roman" w:hAnsi="Times New Roman"/>
          <w:sz w:val="24"/>
          <w:szCs w:val="24"/>
        </w:rPr>
      </w:pPr>
      <w:r w:rsidRPr="00FB655F">
        <w:rPr>
          <w:rFonts w:ascii="Times New Roman" w:hAnsi="Times New Roman"/>
          <w:sz w:val="24"/>
          <w:szCs w:val="24"/>
        </w:rPr>
        <w:lastRenderedPageBreak/>
        <w:t>«Центр развития ребенка – детский сал «Улыбка»</w:t>
      </w:r>
    </w:p>
    <w:p w:rsidR="0038494B" w:rsidRPr="00FB655F" w:rsidRDefault="0038494B" w:rsidP="00FB655F">
      <w:pPr>
        <w:rPr>
          <w:sz w:val="20"/>
          <w:szCs w:val="20"/>
        </w:rPr>
      </w:pPr>
    </w:p>
    <w:p w:rsidR="0038494B" w:rsidRPr="00FB655F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"ЦИПР" встречает друзей,</w:t>
      </w:r>
    </w:p>
    <w:p w:rsidR="0038494B" w:rsidRPr="00FB655F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От шести месяцев до трёх лет  малышей!</w:t>
      </w:r>
    </w:p>
    <w:p w:rsidR="0038494B" w:rsidRPr="00FB655F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Чтоб с мамой учиться играть,</w:t>
      </w:r>
    </w:p>
    <w:p w:rsidR="0038494B" w:rsidRPr="00FB655F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Мир новый в игре познавать!</w:t>
      </w:r>
    </w:p>
    <w:p w:rsidR="0038494B" w:rsidRPr="00FB655F" w:rsidRDefault="000009BE" w:rsidP="00FB655F">
      <w:pPr>
        <w:pStyle w:val="a3"/>
        <w:shd w:val="clear" w:color="auto" w:fill="FFFFFF"/>
        <w:spacing w:before="30" w:beforeAutospacing="0" w:after="0" w:afterAutospacing="0"/>
        <w:rPr>
          <w:rStyle w:val="a4"/>
          <w:b/>
          <w:bCs/>
          <w:color w:val="000000"/>
          <w:sz w:val="20"/>
          <w:szCs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71.9pt;margin-top:4.6pt;width:282.6pt;height:86.25pt;z-index:-5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38494B" w:rsidRPr="00FB655F" w:rsidRDefault="0038494B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0"/>
          <w:szCs w:val="20"/>
        </w:rPr>
      </w:pPr>
    </w:p>
    <w:p w:rsidR="0038494B" w:rsidRPr="00BD7C13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</w:rPr>
        <w:t>Центр игровой</w:t>
      </w:r>
    </w:p>
    <w:p w:rsidR="0038494B" w:rsidRPr="00BD7C13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</w:rPr>
        <w:t xml:space="preserve"> поддержки ребенка</w:t>
      </w:r>
    </w:p>
    <w:p w:rsidR="0038494B" w:rsidRDefault="000009BE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  <w:r>
        <w:rPr>
          <w:noProof/>
        </w:rPr>
        <w:pict>
          <v:shape id="_x0000_s1028" type="#_x0000_t75" style="position:absolute;left:0;text-align:left;margin-left:93pt;margin-top:16.3pt;width:234pt;height:156.75pt;z-index:-4" wrapcoords="-69 0 -69 21508 21600 21508 21600 0 -69 0">
            <v:imagedata r:id="rId6" o:title="" cropbottom="7002f"/>
            <w10:wrap type="tight"/>
          </v:shape>
        </w:pict>
      </w: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Pr="00D9481D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Pr="00CE183C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38494B" w:rsidRPr="006D647D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FF0000"/>
          <w:sz w:val="27"/>
          <w:szCs w:val="27"/>
        </w:rPr>
      </w:pPr>
      <w:r w:rsidRPr="006D647D">
        <w:rPr>
          <w:b/>
          <w:color w:val="FF0000"/>
        </w:rPr>
        <w:t xml:space="preserve">    МЕТОДИЧЕСКАЯ КОПИЛКА</w:t>
      </w: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38494B" w:rsidRDefault="0038494B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BD7C13">
        <w:rPr>
          <w:b/>
          <w:i/>
          <w:color w:val="FF0000"/>
          <w:sz w:val="28"/>
          <w:szCs w:val="28"/>
        </w:rPr>
        <w:t xml:space="preserve"> Музыкальное развитие.</w:t>
      </w:r>
    </w:p>
    <w:p w:rsidR="0038494B" w:rsidRPr="00B064AB" w:rsidRDefault="0038494B" w:rsidP="00775A1D">
      <w:pPr>
        <w:spacing w:after="0"/>
        <w:jc w:val="center"/>
        <w:rPr>
          <w:rFonts w:ascii="Times New Roman" w:hAnsi="Times New Roman"/>
          <w:b/>
          <w:i/>
          <w:color w:val="2E2E2E"/>
          <w:sz w:val="32"/>
          <w:szCs w:val="32"/>
        </w:rPr>
      </w:pPr>
      <w:r>
        <w:rPr>
          <w:b/>
          <w:i/>
          <w:color w:val="FF0000"/>
          <w:sz w:val="28"/>
          <w:szCs w:val="28"/>
        </w:rPr>
        <w:br w:type="page"/>
      </w:r>
      <w:r w:rsidRPr="00B064AB">
        <w:rPr>
          <w:rFonts w:ascii="Times New Roman" w:hAnsi="Times New Roman"/>
          <w:b/>
          <w:i/>
          <w:sz w:val="32"/>
          <w:szCs w:val="32"/>
        </w:rPr>
        <w:lastRenderedPageBreak/>
        <w:t>Музыка - могучий источник мысли. Без музыкального воспитания невозможно полноценное умственное развитие. (Василий Александрович Сухомлинский)</w:t>
      </w:r>
    </w:p>
    <w:p w:rsidR="0038494B" w:rsidRDefault="000009B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9" type="#_x0000_t75" style="position:absolute;margin-left:45pt;margin-top:221.35pt;width:270pt;height:181.65pt;z-index:-2;visibility:visible" wrapcoords="-83 0 -83 21490 21600 21490 21600 0 -83 0">
            <v:imagedata r:id="rId7" o:title="" cropbottom="6762f"/>
            <w10:wrap type="tight"/>
          </v:shape>
        </w:pict>
      </w:r>
      <w:r w:rsidR="0038494B" w:rsidRPr="00B064AB">
        <w:rPr>
          <w:rFonts w:ascii="Times New Roman" w:hAnsi="Times New Roman"/>
          <w:color w:val="2E2E2E"/>
          <w:sz w:val="28"/>
          <w:szCs w:val="28"/>
        </w:rPr>
        <w:t>Занятия музыкой – это чаще всего коллективные занятия, поэтому они становятся и уроками общения. Дети учатся слышать друг друга, взаимодействовать друг с другом. Музыка создаёт благоприятный фон и для общения в кругу семьи. Дети и родители становятся ближе и понятней друг другу. Сам собой напрашивается вывод: музыка должна стать частью повседневной жизни каждого ребёнка. И кто как не родители могут поспособствовать этому! «Хорошие родители важнее хороших педагогов», — так считал известный пианист и педагог Г.Г. Нейгауз, имея в виду, что самые лучшие педагоги будут бессильны, если равнодушны к музыке родители.</w:t>
      </w: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Default="0038494B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38494B" w:rsidRPr="00B064AB" w:rsidRDefault="0038494B" w:rsidP="00775A1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b/>
          <w:bCs/>
          <w:color w:val="2E2E2E"/>
          <w:sz w:val="28"/>
          <w:szCs w:val="28"/>
          <w:lang w:eastAsia="ru-RU"/>
        </w:rPr>
        <w:lastRenderedPageBreak/>
        <w:t>Учим детей слушать музыку</w:t>
      </w:r>
    </w:p>
    <w:p w:rsidR="0038494B" w:rsidRDefault="000009BE" w:rsidP="00775A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4" o:spid="_x0000_s1030" type="#_x0000_t75" style="position:absolute;left:0;text-align:left;margin-left:5.35pt;margin-top:361.9pt;width:178.45pt;height:151.4pt;z-index:-3;visibility:visible" wrapcoords="-91 0 -91 21493 21600 21493 21600 0 -91 0">
            <v:imagedata r:id="rId8" o:title="" croptop="8536f" cropbottom="92f" cropleft="2176f"/>
            <w10:wrap type="tight"/>
          </v:shape>
        </w:pict>
      </w:r>
      <w:r w:rsidR="0038494B" w:rsidRPr="00B064AB">
        <w:rPr>
          <w:rFonts w:ascii="Times New Roman" w:hAnsi="Times New Roman"/>
          <w:color w:val="2E2E2E"/>
          <w:sz w:val="28"/>
          <w:szCs w:val="28"/>
          <w:lang w:eastAsia="ru-RU"/>
        </w:rPr>
        <w:t>Очень часто родители считают, что ребенка не стоит приобщать к музыке, если сам ребенок не проявляет к ней особого интереса. Это не так. Ребенку необходимо слушать музыку. Первый опыт такой деятельности малыш получает в семье, слушая музыкальные записи, пение взрослых. Нельзя отрицать положительного влияния самостоятельной деятельности ребенка на развитие его музыкальности, вместе с тем продолжительные наблюдения за музыкальным развитием детей убеждают в том, что необходимым условием такого развития на раннем возрастном этапе является совместное восприятие музыки. 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тем, давно замечено, что музыка – самый благоприятный фон</w:t>
      </w:r>
      <w:r w:rsidR="0038494B">
        <w:rPr>
          <w:rFonts w:ascii="Times New Roman" w:hAnsi="Times New Roman"/>
          <w:color w:val="2E2E2E"/>
          <w:sz w:val="28"/>
          <w:szCs w:val="28"/>
          <w:lang w:eastAsia="ru-RU"/>
        </w:rPr>
        <w:t xml:space="preserve">, </w:t>
      </w:r>
      <w:r w:rsidR="0038494B" w:rsidRPr="00B064AB">
        <w:rPr>
          <w:rFonts w:ascii="Times New Roman" w:hAnsi="Times New Roman"/>
          <w:color w:val="2E2E2E"/>
          <w:sz w:val="28"/>
          <w:szCs w:val="28"/>
          <w:lang w:eastAsia="ru-RU"/>
        </w:rPr>
        <w:t xml:space="preserve">на котором возникает духовная общность между людьми. Она помогает установить контакт между взрослым и ребенком. В какой форме может быть выражено совместное восприятие музыки? Оно и в пении ребенка для своих родителей, и в совместном исполнении танцев, и, </w:t>
      </w:r>
      <w:bookmarkStart w:id="0" w:name="_GoBack"/>
      <w:bookmarkEnd w:id="0"/>
      <w:r w:rsidR="0038494B" w:rsidRPr="00B064AB">
        <w:rPr>
          <w:rFonts w:ascii="Times New Roman" w:hAnsi="Times New Roman"/>
          <w:color w:val="2E2E2E"/>
          <w:sz w:val="28"/>
          <w:szCs w:val="28"/>
          <w:lang w:eastAsia="ru-RU"/>
        </w:rPr>
        <w:t>разумеется,</w:t>
      </w:r>
      <w:r w:rsidR="0038494B">
        <w:rPr>
          <w:rFonts w:ascii="Times New Roman" w:hAnsi="Times New Roman"/>
          <w:color w:val="2E2E2E"/>
          <w:sz w:val="28"/>
          <w:szCs w:val="28"/>
          <w:lang w:eastAsia="ru-RU"/>
        </w:rPr>
        <w:t xml:space="preserve"> </w:t>
      </w:r>
      <w:r w:rsidR="0038494B" w:rsidRPr="00B064AB">
        <w:rPr>
          <w:rFonts w:ascii="Times New Roman" w:hAnsi="Times New Roman"/>
          <w:color w:val="2E2E2E"/>
          <w:sz w:val="28"/>
          <w:szCs w:val="28"/>
          <w:lang w:eastAsia="ru-RU"/>
        </w:rPr>
        <w:t>в слушании музыки. В процессе совместного восприятия у ребенка возникает желание поделиться своими чувствами с взрослыми. А это очень важно и для установления духовного контакта между ребенком и взрослым. И для начального этапа обучения слушанию музыки.</w:t>
      </w:r>
    </w:p>
    <w:sectPr w:rsidR="0038494B" w:rsidSect="00FB655F">
      <w:pgSz w:w="16838" w:h="11906" w:orient="landscape"/>
      <w:pgMar w:top="567" w:right="1134" w:bottom="567" w:left="425" w:header="709" w:footer="709" w:gutter="0"/>
      <w:cols w:num="2" w:space="708" w:equalWidth="0">
        <w:col w:w="7285" w:space="708"/>
        <w:col w:w="728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B27"/>
    <w:rsid w:val="000009BE"/>
    <w:rsid w:val="00013B27"/>
    <w:rsid w:val="000366D7"/>
    <w:rsid w:val="000372DB"/>
    <w:rsid w:val="00226911"/>
    <w:rsid w:val="0035615E"/>
    <w:rsid w:val="0038494B"/>
    <w:rsid w:val="004135D6"/>
    <w:rsid w:val="005405BA"/>
    <w:rsid w:val="005A10A6"/>
    <w:rsid w:val="005E6E3D"/>
    <w:rsid w:val="00603265"/>
    <w:rsid w:val="006D647D"/>
    <w:rsid w:val="00775A1D"/>
    <w:rsid w:val="007B57FF"/>
    <w:rsid w:val="008E1091"/>
    <w:rsid w:val="009C234E"/>
    <w:rsid w:val="009F203D"/>
    <w:rsid w:val="00B064AB"/>
    <w:rsid w:val="00B5274C"/>
    <w:rsid w:val="00BD7C13"/>
    <w:rsid w:val="00BE52A5"/>
    <w:rsid w:val="00C60693"/>
    <w:rsid w:val="00C750BD"/>
    <w:rsid w:val="00C85EE7"/>
    <w:rsid w:val="00C92A8F"/>
    <w:rsid w:val="00CB314B"/>
    <w:rsid w:val="00CE183C"/>
    <w:rsid w:val="00D166BD"/>
    <w:rsid w:val="00D9481D"/>
    <w:rsid w:val="00DF5939"/>
    <w:rsid w:val="00FB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6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locked/>
    <w:rsid w:val="00FB655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Company>*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2015-03-23T08:47:00Z</dcterms:created>
  <dcterms:modified xsi:type="dcterms:W3CDTF">2015-03-23T07:28:00Z</dcterms:modified>
</cp:coreProperties>
</file>