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BF" w:rsidRDefault="00B75BBF" w:rsidP="00B75BBF">
      <w:pPr>
        <w:pStyle w:val="Head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Трудовой договор </w:t>
      </w:r>
    </w:p>
    <w:tbl>
      <w:tblPr>
        <w:tblW w:w="10774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2266"/>
        <w:gridCol w:w="433"/>
        <w:gridCol w:w="236"/>
        <w:gridCol w:w="1238"/>
        <w:gridCol w:w="217"/>
        <w:gridCol w:w="314"/>
        <w:gridCol w:w="389"/>
        <w:gridCol w:w="164"/>
        <w:gridCol w:w="229"/>
        <w:gridCol w:w="136"/>
        <w:gridCol w:w="229"/>
        <w:gridCol w:w="117"/>
        <w:gridCol w:w="237"/>
        <w:gridCol w:w="1338"/>
        <w:gridCol w:w="109"/>
        <w:gridCol w:w="246"/>
        <w:gridCol w:w="75"/>
        <w:gridCol w:w="416"/>
        <w:gridCol w:w="1628"/>
      </w:tblGrid>
      <w:tr w:rsidR="00B75BBF" w:rsidTr="003C11DF">
        <w:tc>
          <w:tcPr>
            <w:tcW w:w="4930" w:type="dxa"/>
            <w:gridSpan w:val="5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Качканар</w:t>
            </w:r>
          </w:p>
        </w:tc>
        <w:tc>
          <w:tcPr>
            <w:tcW w:w="1084" w:type="dxa"/>
            <w:gridSpan w:val="4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9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482" w:type="dxa"/>
            <w:gridSpan w:val="3"/>
            <w:tcMar>
              <w:left w:w="28" w:type="dxa"/>
              <w:right w:w="28" w:type="dxa"/>
            </w:tcMar>
            <w:vAlign w:val="bottom"/>
          </w:tcPr>
          <w:p w:rsidR="00B75BBF" w:rsidRDefault="00B75BBF" w:rsidP="00E12B57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447" w:type="dxa"/>
            <w:gridSpan w:val="2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" w:type="dxa"/>
            <w:gridSpan w:val="2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416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75BBF" w:rsidTr="003C11DF">
        <w:tc>
          <w:tcPr>
            <w:tcW w:w="4930" w:type="dxa"/>
            <w:gridSpan w:val="5"/>
            <w:tcMar>
              <w:left w:w="28" w:type="dxa"/>
              <w:right w:w="28" w:type="dxa"/>
            </w:tcMar>
          </w:tcPr>
          <w:p w:rsidR="00B75BBF" w:rsidRPr="00EB1062" w:rsidRDefault="00B75BBF" w:rsidP="003C11D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B1062">
              <w:rPr>
                <w:rFonts w:ascii="Times New Roman" w:hAnsi="Times New Roman"/>
                <w:sz w:val="16"/>
                <w:szCs w:val="16"/>
              </w:rPr>
              <w:t>(город, населенный пункт)</w:t>
            </w:r>
          </w:p>
        </w:tc>
        <w:tc>
          <w:tcPr>
            <w:tcW w:w="5844" w:type="dxa"/>
            <w:gridSpan w:val="15"/>
            <w:tcMar>
              <w:left w:w="28" w:type="dxa"/>
              <w:right w:w="28" w:type="dxa"/>
            </w:tcMar>
          </w:tcPr>
          <w:p w:rsidR="00B75BBF" w:rsidRDefault="00B75BBF" w:rsidP="003C11DF">
            <w:pPr>
              <w:ind w:firstLine="0"/>
              <w:rPr>
                <w:rFonts w:ascii="Times New Roman" w:hAnsi="Times New Roman"/>
              </w:rPr>
            </w:pPr>
          </w:p>
        </w:tc>
      </w:tr>
      <w:tr w:rsidR="00B75BBF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B75BBF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дошкольное образовательное учреждение «Центр развития ребенка – детский сад «Улыбка»,</w:t>
            </w:r>
          </w:p>
        </w:tc>
      </w:tr>
      <w:tr w:rsidR="00B75BBF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FE70C1" w:rsidRDefault="00B75BBF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0C1">
              <w:rPr>
                <w:rFonts w:ascii="Times New Roman" w:hAnsi="Times New Roman"/>
                <w:sz w:val="16"/>
                <w:szCs w:val="16"/>
              </w:rPr>
              <w:t xml:space="preserve">(наименование учреждения в соответствии с 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>ставом)</w:t>
            </w:r>
          </w:p>
        </w:tc>
      </w:tr>
      <w:tr w:rsidR="00B75BBF" w:rsidTr="003C11DF">
        <w:tc>
          <w:tcPr>
            <w:tcW w:w="757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лице </w:t>
            </w:r>
          </w:p>
        </w:tc>
        <w:tc>
          <w:tcPr>
            <w:tcW w:w="10017" w:type="dxa"/>
            <w:gridSpan w:val="19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заведующего   Куликовой Наталии Ивановны, действующего на основании  Устава, </w:t>
            </w:r>
            <w:proofErr w:type="gramStart"/>
            <w:r>
              <w:rPr>
                <w:rFonts w:ascii="Times New Roman" w:hAnsi="Times New Roman"/>
                <w:sz w:val="24"/>
              </w:rPr>
              <w:t>именуемый</w:t>
            </w:r>
            <w:proofErr w:type="gramEnd"/>
          </w:p>
        </w:tc>
      </w:tr>
      <w:tr w:rsidR="00B75BBF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FE70C1" w:rsidRDefault="00B75BBF" w:rsidP="003C11DF">
            <w:pPr>
              <w:spacing w:after="12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 xml:space="preserve">(должность, </w:t>
            </w:r>
            <w:r>
              <w:rPr>
                <w:rFonts w:ascii="Times New Roman" w:hAnsi="Times New Roman"/>
                <w:sz w:val="16"/>
                <w:szCs w:val="16"/>
              </w:rPr>
              <w:t>Ф.И.О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B75BBF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Default="00B75BBF" w:rsidP="00E12B57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дальнейшем работодателем, с одной стороны, и </w:t>
            </w:r>
            <w:r w:rsidR="00E12B57">
              <w:rPr>
                <w:rFonts w:ascii="Times New Roman" w:hAnsi="Times New Roman"/>
                <w:sz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B75BBF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(Ф.И.О</w:t>
            </w:r>
            <w:r w:rsidRPr="00FE70C1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B75BBF" w:rsidTr="003C11DF"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именуемая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дальнейшем работником, с другой стороны (далее - стороны) заключили настоящий трудовой договор о нижеследующем: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Default="00B75BBF" w:rsidP="003C11DF">
            <w:pPr>
              <w:pStyle w:val="Heading"/>
              <w:spacing w:before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I. Общие положения  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Default="00B75BBF" w:rsidP="003C11DF">
            <w:pPr>
              <w:spacing w:before="120"/>
              <w:ind w:firstLine="5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По настоящему трудовому договору работодатель предоставляет работнику 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работу по должности заместитель заведующего по воспитательной и методической работе,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rPr>
          <w:trHeight w:val="866"/>
        </w:trPr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FE70C1" w:rsidRDefault="00B75BBF" w:rsidP="003C1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70C1">
              <w:rPr>
                <w:rFonts w:ascii="Times New Roman" w:hAnsi="Times New Roman"/>
                <w:sz w:val="16"/>
                <w:szCs w:val="16"/>
              </w:rPr>
              <w:t>(наименование должности, профессии или специальности с указанием квалификации)</w:t>
            </w:r>
          </w:p>
          <w:p w:rsidR="00B75BBF" w:rsidRPr="00FE70C1" w:rsidRDefault="00B75BBF" w:rsidP="003C11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а работник обязуется лично выполнять следующую работу в соответствии с условиями настоящего трудового договора: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rPr>
          <w:trHeight w:val="1706"/>
        </w:trPr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.1. является ответственным за </w:t>
            </w:r>
            <w:r w:rsidRPr="006B00F5">
              <w:rPr>
                <w:rFonts w:ascii="Times New Roman" w:hAnsi="Times New Roman"/>
                <w:sz w:val="24"/>
                <w:szCs w:val="24"/>
              </w:rPr>
              <w:t>Гражданскую оборону, Охрану труда и противопожарную безопасность;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.2. принимает участие в  перспективном и текущем планировании деятельности образовательной организации; 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.3.  проходит в установленном порядке обучение и проверку знаний по охране труда и пожарной безопасности;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.4. является ответственным </w:t>
            </w:r>
            <w:r w:rsidRPr="006B00F5">
              <w:rPr>
                <w:rFonts w:ascii="Times New Roman" w:hAnsi="Times New Roman"/>
                <w:sz w:val="24"/>
                <w:szCs w:val="24"/>
              </w:rPr>
              <w:t>за  взаимодействие с ГИБДД;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.5. анализирует результаты деятельности образовательной организации, принимает участие в составлении сводного отчета </w:t>
            </w:r>
            <w:proofErr w:type="spellStart"/>
            <w:r w:rsidRPr="00B75BBF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B75BBF">
              <w:rPr>
                <w:rFonts w:ascii="Times New Roman" w:hAnsi="Times New Roman"/>
                <w:sz w:val="24"/>
                <w:szCs w:val="24"/>
              </w:rPr>
              <w:t xml:space="preserve"> и Публичного доклада;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.6. участвует в разработке и реализации мероприятий для повышения эффективности использования бюджетных средств;</w:t>
            </w:r>
          </w:p>
          <w:p w:rsid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.7. обеспечивает своевременное составление, утверждение, представление отчетной документации;  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 осуществляет руководство в пределах предоставленных полномочий деятельностью образовательной организации в здании, расположенном по адресу: </w:t>
            </w:r>
            <w:proofErr w:type="gramStart"/>
            <w:r w:rsidRPr="00B75BBF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proofErr w:type="gramEnd"/>
            <w:r w:rsidRPr="00B75BBF">
              <w:rPr>
                <w:rFonts w:ascii="Times New Roman" w:hAnsi="Times New Roman"/>
                <w:sz w:val="24"/>
                <w:szCs w:val="24"/>
              </w:rPr>
              <w:t xml:space="preserve"> обл., г. Качканар, 5  микрорайон, д.42 а: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.8.1. осуществляет работу по созданию безопасных условий образовательной деятельности, обеспечивающих сохранение жизни и здоровья обучающихся и работников образовательной организации;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.8.2. осуществляет контроль выполнения правил по охране труда и пожарной безопасности, требований законодательства об антитеррористической защищенности здания;</w:t>
            </w:r>
          </w:p>
          <w:p w:rsidR="00B75BBF" w:rsidRPr="00B75BBF" w:rsidRDefault="00B75BBF" w:rsidP="00B75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.8.3. принимает меры по пресечению террористических актов на территории и в здании образовательной организации и минимизации (ликвидации) их последствий;</w:t>
            </w:r>
          </w:p>
          <w:p w:rsidR="00B75BBF" w:rsidRPr="00B75BBF" w:rsidRDefault="00B75BBF" w:rsidP="00B75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.8.4. обеспечивает выполнение мероприятий по комплексной безопасности и антитеррористической </w:t>
            </w:r>
            <w:proofErr w:type="gramStart"/>
            <w:r w:rsidRPr="00B75BBF">
              <w:rPr>
                <w:rFonts w:ascii="Times New Roman" w:hAnsi="Times New Roman"/>
                <w:sz w:val="24"/>
                <w:szCs w:val="24"/>
              </w:rPr>
              <w:t>защищенности</w:t>
            </w:r>
            <w:proofErr w:type="gramEnd"/>
            <w:r w:rsidRPr="00B75BBF">
              <w:rPr>
                <w:rFonts w:ascii="Times New Roman" w:hAnsi="Times New Roman"/>
                <w:sz w:val="24"/>
                <w:szCs w:val="24"/>
              </w:rPr>
              <w:t xml:space="preserve"> обучающихся и работников образовательной организации в ходе образовательного процесса, эксплуатации оборудования, производства различного вида работ и в местах проведения массовых мероприятий с участием обучающихся и работников организации;</w:t>
            </w:r>
          </w:p>
          <w:p w:rsidR="00B75BBF" w:rsidRPr="00B75BBF" w:rsidRDefault="00B75BBF" w:rsidP="00B75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.8.5. контролирует и координирует работу педагогических работников по выполнению образовательной программы дошкольного образования в соответствии с перспективным и календарным планированием и по разработке необходимой учебно-методической документации и иной документации, необходимой для деятельности образовательной организации;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.8.6.  обеспечивает контроль качества образовательной деятельности и объективности оценки результатов освоения обучающимися образовательной программы дошкольного образования в </w:t>
            </w:r>
            <w:r w:rsidRPr="00B75BBF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требованиями федерального государственного образовательного стандарта;</w:t>
            </w:r>
            <w:proofErr w:type="gramEnd"/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.8.7.  создает условия для предоставления платных образовательных услуг; 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.8.8. обеспечивает использование и совершенствование методов организации образовательного процесса и современных образовательных технологий в образовательной организации, оказывает помощь педагогическим работникам в освоении и разработке инновационных программ и технологий;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.8.9. организует методическую и культурно-массовую работу, проводит учебно-методические совещания, семинары, научно-методические совещания и конференции по направлению деятельности и в пределах предоставленных полномочий;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.8.10. осуществляет контроль за учебной нагрузкой </w:t>
            </w:r>
            <w:proofErr w:type="gramStart"/>
            <w:r w:rsidRPr="00B75BB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75B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.8.11. участвует в комплектовании и сохранении контингента обучающихся, составлении структуры непосредственно образовательной деятельности  и других видов деятельности обучающихся; 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.8.12. участвует в подборе и расстановке педагогических и иных кадров, повышения их квалификации и профессионального мастерства;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.8.13. ведет табель учета рабочего времени педагогических работников и прочего персонала;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.8.14. принимает участие в развитии и укреплении учебно-материальной базы, оснащении помещений современным оборудованием, наглядными пособиями и техническими средствами обучения, обеспечении их сохранности,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.8.15. принимает участие в оснащении и пополнении учебно-методической и художественной литературой, периодическими изданиями, методическом обеспечении образовательного процесса;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.8.16. осуществляет </w:t>
            </w:r>
            <w:proofErr w:type="gramStart"/>
            <w:r w:rsidRPr="00B75BB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75BBF">
              <w:rPr>
                <w:rFonts w:ascii="Times New Roman" w:hAnsi="Times New Roman"/>
                <w:sz w:val="24"/>
                <w:szCs w:val="24"/>
              </w:rPr>
              <w:t xml:space="preserve"> состоянием медицинского обслуживания обучающихся и обеспечения качественным питанием обучающихся и сотрудников;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.8.17. принимает меры по обеспечению необходимых социально-бытовых условий обучающимся и работникам;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.8.18. организует просветительскую работу среди родителей (законных представителей);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8.19. обеспечивает проведение культурно-просветительских и оздоровительных мероприятий;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8.20. осуществляет контроль выполнения правил внутреннего трудового распорядка педагогическими работниками и прочим персоналом;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.8.21. проводит первичный инструктаж по охране труда на рабочем месте работника до начала им самостоятельной работы по программам, утвержденным </w:t>
            </w:r>
            <w:proofErr w:type="gramStart"/>
            <w:r w:rsidRPr="00B75BBF">
              <w:rPr>
                <w:rFonts w:ascii="Times New Roman" w:hAnsi="Times New Roman"/>
                <w:sz w:val="24"/>
                <w:szCs w:val="24"/>
              </w:rPr>
              <w:t>заведующим организации</w:t>
            </w:r>
            <w:proofErr w:type="gramEnd"/>
            <w:r w:rsidRPr="00B75BBF">
              <w:rPr>
                <w:rFonts w:ascii="Times New Roman" w:hAnsi="Times New Roman"/>
                <w:sz w:val="24"/>
                <w:szCs w:val="24"/>
              </w:rPr>
              <w:t>. Проводит повторный, внеплановый и  целевой инструктажи. Вносит запись в журнал регистрации инструктажа на рабочем месте;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.8.22. осуществляет контроль учета движения детей в здании, ведет табель посещаемости детей;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.8.23.  ведет личные дела воспитанников;</w:t>
            </w:r>
          </w:p>
          <w:p w:rsidR="00B75BBF" w:rsidRPr="00B75BBF" w:rsidRDefault="00B75BBF" w:rsidP="00B75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.8.24. обеспечивает сохранность служебной информации и персональных данных обучающихся и работников образовательной организации;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.8.25. является координатором работы воспитателей и специалистов по выполнению программ индивидуального сопровождения детей с ОВЗ;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.8.26. участвует в рассмотрении обращений граждан в пределах своей компетенции;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 xml:space="preserve">.8.27. принимает участие в дежурствах в образовательной организации с целью обеспечения безопасности образовательного процесса, обеспечения порядка и дисциплины. </w:t>
            </w:r>
          </w:p>
          <w:p w:rsidR="00B75BBF" w:rsidRPr="00B75BBF" w:rsidRDefault="00B75BBF" w:rsidP="00B75BB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5BBF">
              <w:rPr>
                <w:rFonts w:ascii="Times New Roman" w:hAnsi="Times New Roman"/>
                <w:sz w:val="24"/>
                <w:szCs w:val="24"/>
              </w:rPr>
              <w:t>.8.28. организует установление деловых контактов с лицами и организациями, способными содействовать совершенствованию материально-технической базы организации (работа с шефами);</w:t>
            </w:r>
          </w:p>
          <w:p w:rsidR="00B75BBF" w:rsidRDefault="00B75BBF" w:rsidP="003C11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1.8.29. организует взаимодействие с социумом;</w:t>
            </w:r>
          </w:p>
          <w:p w:rsidR="00B75BBF" w:rsidRDefault="00B75BBF" w:rsidP="003C11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1.8.30. осуществляет взаимодействие со школой, обеспечивая преемственность в контексте ФГОС дошкольного и начального общего образования.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A54D21" w:rsidRDefault="00B75BBF" w:rsidP="003C11DF">
            <w:pPr>
              <w:spacing w:before="120"/>
              <w:ind w:firstLine="543"/>
              <w:rPr>
                <w:rFonts w:ascii="Times New Roman" w:hAnsi="Times New Roman"/>
                <w:sz w:val="24"/>
              </w:rPr>
            </w:pPr>
            <w:r w:rsidRPr="00A54D21">
              <w:rPr>
                <w:rFonts w:ascii="Times New Roman" w:hAnsi="Times New Roman"/>
                <w:sz w:val="24"/>
              </w:rPr>
              <w:lastRenderedPageBreak/>
              <w:t>2. Работник принимается на работу: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Pr="00A54D21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муниципальное дошкольное образовательное учреждение «Центр развития ребенка – детский сад «Улыбка»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A54D21" w:rsidRDefault="00B75BBF" w:rsidP="003C11DF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140D9E">
              <w:rPr>
                <w:rFonts w:ascii="Times New Roman" w:hAnsi="Times New Roman"/>
                <w:sz w:val="16"/>
                <w:szCs w:val="16"/>
              </w:rPr>
              <w:t>(полное наименование филиала, представительства,  иного обособленного структурного подразделения работодателя, если  работник принимается на работу в конкретные филиал, представительство или иное обособленное структурное подразделение работодателя, с указанием его местонахождения)</w:t>
            </w:r>
            <w:proofErr w:type="gramEnd"/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Pr="00F366CA" w:rsidRDefault="00B75BBF" w:rsidP="003C11DF">
            <w:pPr>
              <w:spacing w:before="12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3. Работа у работодателя является для работника:                  </w:t>
            </w:r>
            <w:r w:rsidRPr="00F366CA">
              <w:rPr>
                <w:rFonts w:ascii="Times New Roman" w:hAnsi="Times New Roman"/>
                <w:sz w:val="24"/>
                <w:u w:val="single"/>
              </w:rPr>
              <w:t>основной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rPr>
          <w:trHeight w:val="100"/>
        </w:trPr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F366CA" w:rsidRDefault="00B75BBF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Pr="00F366C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F366CA">
              <w:rPr>
                <w:rFonts w:ascii="Times New Roman" w:hAnsi="Times New Roman"/>
                <w:sz w:val="16"/>
                <w:szCs w:val="16"/>
              </w:rPr>
              <w:t>основной</w:t>
            </w:r>
            <w:proofErr w:type="gramEnd"/>
            <w:r w:rsidRPr="00F366CA">
              <w:rPr>
                <w:rFonts w:ascii="Times New Roman" w:hAnsi="Times New Roman"/>
                <w:sz w:val="16"/>
                <w:szCs w:val="16"/>
              </w:rPr>
              <w:t>, по совместительству)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4. Настоящий трудовой договор заключается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9146" w:type="dxa"/>
            <w:gridSpan w:val="19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неопределенный срок</w:t>
            </w:r>
          </w:p>
        </w:tc>
        <w:tc>
          <w:tcPr>
            <w:tcW w:w="1628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F366CA" w:rsidRDefault="00B75BBF" w:rsidP="003C11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66C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статьей 59 </w:t>
            </w:r>
            <w:r w:rsidRPr="00F366CA">
              <w:rPr>
                <w:rFonts w:ascii="Times New Roman" w:hAnsi="Times New Roman"/>
                <w:sz w:val="16"/>
                <w:szCs w:val="16"/>
                <w:u w:val="single"/>
              </w:rPr>
              <w:t>Трудового кодекса Российской Федерации</w:t>
            </w:r>
            <w:r w:rsidRPr="00F366C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5850" w:type="dxa"/>
            <w:gridSpan w:val="8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5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Настоящий трудовой договор вступает в силу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</w:tc>
        <w:tc>
          <w:tcPr>
            <w:tcW w:w="529" w:type="dxa"/>
            <w:gridSpan w:val="3"/>
            <w:tcMar>
              <w:left w:w="28" w:type="dxa"/>
              <w:right w:w="28" w:type="dxa"/>
            </w:tcMar>
          </w:tcPr>
          <w:p w:rsidR="00B75BBF" w:rsidRDefault="00B75BBF" w:rsidP="00E12B57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29" w:type="dxa"/>
            <w:tcMar>
              <w:left w:w="28" w:type="dxa"/>
              <w:right w:w="28" w:type="dxa"/>
            </w:tcMar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92" w:type="dxa"/>
            <w:gridSpan w:val="3"/>
            <w:tcMar>
              <w:left w:w="28" w:type="dxa"/>
              <w:right w:w="28" w:type="dxa"/>
            </w:tcMar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5" w:type="dxa"/>
            <w:gridSpan w:val="2"/>
            <w:tcMar>
              <w:left w:w="28" w:type="dxa"/>
              <w:right w:w="28" w:type="dxa"/>
            </w:tcMar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1" w:type="dxa"/>
            <w:gridSpan w:val="2"/>
            <w:tcMar>
              <w:left w:w="28" w:type="dxa"/>
              <w:right w:w="28" w:type="dxa"/>
            </w:tcMar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Mar>
              <w:left w:w="28" w:type="dxa"/>
              <w:right w:w="28" w:type="dxa"/>
            </w:tcMar>
          </w:tcPr>
          <w:p w:rsidR="00B75BBF" w:rsidRDefault="00B75BBF" w:rsidP="006B00F5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3023" w:type="dxa"/>
            <w:gridSpan w:val="2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5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Дата начала работы "</w:t>
            </w:r>
          </w:p>
        </w:tc>
        <w:tc>
          <w:tcPr>
            <w:tcW w:w="433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455" w:type="dxa"/>
            <w:gridSpan w:val="2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4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24" w:type="dxa"/>
            <w:gridSpan w:val="12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  <w:vAlign w:val="bottom"/>
          </w:tcPr>
          <w:p w:rsidR="00B75BBF" w:rsidRDefault="00B75BBF" w:rsidP="003C11DF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Работнику устанавливается срок испытания продолжительностью </w:t>
            </w:r>
          </w:p>
          <w:p w:rsidR="00B75BBF" w:rsidRPr="00F366CA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B75BBF" w:rsidTr="003C11DF">
        <w:tblPrEx>
          <w:tblCellMar>
            <w:left w:w="105" w:type="dxa"/>
            <w:right w:w="105" w:type="dxa"/>
          </w:tblCellMar>
        </w:tblPrEx>
        <w:tc>
          <w:tcPr>
            <w:tcW w:w="10774" w:type="dxa"/>
            <w:gridSpan w:val="20"/>
            <w:tcMar>
              <w:left w:w="28" w:type="dxa"/>
              <w:right w:w="28" w:type="dxa"/>
            </w:tcMar>
          </w:tcPr>
          <w:p w:rsidR="00B75BBF" w:rsidRPr="00F366CA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66CA">
              <w:rPr>
                <w:rFonts w:ascii="Times New Roman" w:hAnsi="Times New Roman"/>
                <w:sz w:val="16"/>
                <w:szCs w:val="16"/>
              </w:rPr>
              <w:t>месяцев (недель, дней) с целью проверки соответствия работника поручаемой работе.</w:t>
            </w:r>
          </w:p>
        </w:tc>
      </w:tr>
    </w:tbl>
    <w:p w:rsidR="00B75BBF" w:rsidRPr="00F366CA" w:rsidRDefault="00B75BBF" w:rsidP="00B75BBF">
      <w:pPr>
        <w:pStyle w:val="Heading"/>
        <w:keepNext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II. Права и обязанности работника </w:t>
      </w:r>
    </w:p>
    <w:p w:rsidR="00B75BBF" w:rsidRDefault="00B75BBF" w:rsidP="00B75BBF">
      <w:pPr>
        <w:ind w:left="-142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Работник имеет право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>:</w:t>
      </w:r>
    </w:p>
    <w:p w:rsidR="00B75BBF" w:rsidRDefault="00B75BBF" w:rsidP="00B75BBF">
      <w:pPr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предоставление ему работы, обусловленной настоящим трудовым договором;</w:t>
      </w:r>
    </w:p>
    <w:p w:rsidR="00B75BBF" w:rsidRDefault="00B75BBF" w:rsidP="00B75BBF">
      <w:pPr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обеспечение безопасности и условий труда, соответствующих государственным нормативным требованиям охраны труда;</w:t>
      </w:r>
    </w:p>
    <w:p w:rsidR="00B75BBF" w:rsidRDefault="00B75BBF" w:rsidP="00B75BBF">
      <w:pPr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иные права, предусмотренные трудовым законодательством Российской Федерации, настоящим трудовым договором.</w:t>
      </w:r>
    </w:p>
    <w:p w:rsidR="00B75BBF" w:rsidRDefault="00B75BBF" w:rsidP="00B75BBF">
      <w:pPr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9. Работник обязан: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добросовестно выполнять свои трудовые обязанности, возложенные на него пунктом 1 настоящего трудового договора;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соблюдать правила внутреннего трудового распорядка, действующие у работодателя, требования по охране труда и обеспечению безопасности труда;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соблюдать трудовую дисциплину;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бережно относиться к имуществу работодателя, в том числе находящемуся у работодателя имуществу третьих лиц и других работников;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незамедлительно сообщать работодателю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имуществу других работников.</w:t>
      </w:r>
    </w:p>
    <w:p w:rsidR="00B75BBF" w:rsidRPr="00F366CA" w:rsidRDefault="00B75BBF" w:rsidP="00B75BBF">
      <w:pPr>
        <w:pStyle w:val="Heading"/>
        <w:keepNext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III. Права и обязанности работодателя  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Работодатель имеет право: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требовать от работника добросовестного исполнения обязанностей по настоящему трудовому договору;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привлекать работника к дисциплинарной и материальной ответственности в порядке, установленном </w:t>
      </w:r>
      <w:r>
        <w:rPr>
          <w:rFonts w:ascii="Times New Roman" w:hAnsi="Times New Roman"/>
          <w:sz w:val="24"/>
          <w:u w:val="single"/>
        </w:rPr>
        <w:t>Трудовым кодексом Российской Федерации</w:t>
      </w:r>
      <w:r>
        <w:rPr>
          <w:rFonts w:ascii="Times New Roman" w:hAnsi="Times New Roman"/>
          <w:sz w:val="24"/>
        </w:rPr>
        <w:t>, иными федеральными законами;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поощрять работника за добросовестный эффективный труд;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иные права, предусмотренные трудовым законодательством Российской Федерации и настоящим трудовым договором.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Работодатель обязан: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предоставить работнику работу, обусловленную настоящим трудовым договором;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обеспечить безопасность и условия труда работника, соответствующие государственным нормативным требованиям охраны труда;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выплачивать в полном размере причитающуюся работнику заработную плату в установленные сроки;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ж) исполнять иные обязанности, предусмотренные трудовым законодательством и иными </w:t>
      </w:r>
      <w:r>
        <w:rPr>
          <w:rFonts w:ascii="Times New Roman" w:hAnsi="Times New Roman"/>
          <w:sz w:val="24"/>
        </w:rPr>
        <w:lastRenderedPageBreak/>
        <w:t>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B75BBF" w:rsidRPr="00F366CA" w:rsidRDefault="00B75BBF" w:rsidP="00B75BBF">
      <w:pPr>
        <w:ind w:firstLine="552"/>
        <w:rPr>
          <w:rFonts w:ascii="Times New Roman" w:hAnsi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IV. Оплата труда  </w:t>
      </w:r>
    </w:p>
    <w:p w:rsidR="005C4FDD" w:rsidRDefault="005C4FDD" w:rsidP="005C4FDD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5C4FDD" w:rsidRDefault="005C4FDD" w:rsidP="005C4FDD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должностной оклад, ставка заработной платы </w:t>
      </w:r>
      <w:r>
        <w:rPr>
          <w:rFonts w:ascii="Times New Roman" w:hAnsi="Times New Roman"/>
          <w:sz w:val="24"/>
          <w:u w:val="single"/>
        </w:rPr>
        <w:t>   </w:t>
      </w:r>
      <w:bookmarkStart w:id="0" w:name="_GoBack"/>
      <w:bookmarkEnd w:id="0"/>
      <w:r w:rsidRPr="00FD0423">
        <w:rPr>
          <w:rFonts w:ascii="Times New Roman" w:hAnsi="Times New Roman"/>
          <w:sz w:val="24"/>
        </w:rPr>
        <w:t xml:space="preserve">______________________ </w:t>
      </w:r>
      <w:r>
        <w:rPr>
          <w:rFonts w:ascii="Times New Roman" w:hAnsi="Times New Roman"/>
          <w:sz w:val="24"/>
        </w:rPr>
        <w:t xml:space="preserve"> рубля в месяц;</w:t>
      </w:r>
    </w:p>
    <w:p w:rsidR="005C4FDD" w:rsidRDefault="005C4FDD" w:rsidP="005C4FDD">
      <w:pPr>
        <w:spacing w:line="360" w:lineRule="auto"/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работнику производятся выплаты компенсационного характера:</w:t>
      </w:r>
    </w:p>
    <w:tbl>
      <w:tblPr>
        <w:tblW w:w="0" w:type="auto"/>
        <w:tblInd w:w="432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C4FDD" w:rsidTr="0037795F"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выплаты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 выплаты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Фактор, обусловливающий получение выплаты </w:t>
            </w:r>
          </w:p>
        </w:tc>
      </w:tr>
      <w:tr w:rsidR="005C4FDD" w:rsidTr="0037795F"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Уральский коэффициент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15 %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 РФ</w:t>
            </w:r>
          </w:p>
        </w:tc>
      </w:tr>
    </w:tbl>
    <w:p w:rsidR="005C4FDD" w:rsidRDefault="005C4FDD" w:rsidP="005C4FDD">
      <w:pPr>
        <w:spacing w:before="120" w:line="360" w:lineRule="auto"/>
        <w:ind w:firstLine="5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работнику производятся выплаты стимулирующего характера:</w:t>
      </w:r>
    </w:p>
    <w:tbl>
      <w:tblPr>
        <w:tblW w:w="1043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701"/>
        <w:gridCol w:w="3022"/>
        <w:gridCol w:w="2835"/>
        <w:gridCol w:w="1701"/>
        <w:gridCol w:w="1179"/>
      </w:tblGrid>
      <w:tr w:rsidR="005C4FDD" w:rsidTr="0037795F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Pr="00451D9C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Наименование выплаты 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Pr="00451D9C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Условия получения выплаты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>Показатели и критерии оценки эффективности деятельности</w:t>
            </w:r>
          </w:p>
          <w:p w:rsidR="005C4FDD" w:rsidRPr="00451D9C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Pr="00451D9C" w:rsidRDefault="005C4FDD" w:rsidP="0037795F">
            <w:pPr>
              <w:ind w:left="9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Периодичность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Pr="00451D9C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D9C">
              <w:rPr>
                <w:rFonts w:ascii="Times New Roman" w:hAnsi="Times New Roman"/>
                <w:sz w:val="22"/>
                <w:szCs w:val="22"/>
              </w:rPr>
              <w:t xml:space="preserve">Размер выплаты </w:t>
            </w:r>
            <w:r>
              <w:rPr>
                <w:rFonts w:ascii="Times New Roman" w:hAnsi="Times New Roman"/>
                <w:sz w:val="22"/>
                <w:szCs w:val="22"/>
              </w:rPr>
              <w:t>(балл)</w:t>
            </w:r>
            <w:r w:rsidR="006B00F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5C4FDD" w:rsidTr="0037795F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одаренными детьми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5C4FDD">
            <w:pPr>
              <w:numPr>
                <w:ilvl w:val="0"/>
                <w:numId w:val="1"/>
              </w:numPr>
              <w:tabs>
                <w:tab w:val="left" w:pos="381"/>
              </w:tabs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победителей и призеров из числа воспитанников</w:t>
            </w:r>
          </w:p>
          <w:p w:rsidR="005C4FDD" w:rsidRDefault="005C4FDD" w:rsidP="0037795F">
            <w:pPr>
              <w:tabs>
                <w:tab w:val="left" w:pos="381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tabs>
                <w:tab w:val="left" w:pos="381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5C4FDD" w:rsidRDefault="005C4FDD" w:rsidP="005C4FDD">
            <w:pPr>
              <w:numPr>
                <w:ilvl w:val="0"/>
                <w:numId w:val="1"/>
              </w:numPr>
              <w:tabs>
                <w:tab w:val="left" w:pos="381"/>
              </w:tabs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участников из числа воспитанников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муниципальный уровень;</w:t>
            </w:r>
          </w:p>
          <w:p w:rsidR="005C4FDD" w:rsidRDefault="005C4FDD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региональный и всероссийский уровень;</w:t>
            </w:r>
          </w:p>
          <w:p w:rsidR="005C4FDD" w:rsidRDefault="005C4FDD" w:rsidP="0037795F">
            <w:pPr>
              <w:ind w:left="9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9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и всероссийский уровень.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5C4FDD" w:rsidTr="0037795F">
        <w:trPr>
          <w:trHeight w:val="2003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и результативность деятельности учреждения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5C4FDD">
            <w:pPr>
              <w:numPr>
                <w:ilvl w:val="0"/>
                <w:numId w:val="2"/>
              </w:numPr>
              <w:tabs>
                <w:tab w:val="left" w:pos="426"/>
              </w:tabs>
              <w:ind w:hanging="1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победителей и призеров конкурсов</w:t>
            </w:r>
          </w:p>
          <w:p w:rsidR="005C4FDD" w:rsidRDefault="005C4FDD" w:rsidP="0037795F">
            <w:pPr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rPr>
                <w:rFonts w:ascii="Times New Roman" w:hAnsi="Times New Roman"/>
                <w:sz w:val="24"/>
              </w:rPr>
            </w:pPr>
          </w:p>
          <w:p w:rsidR="005C4FDD" w:rsidRDefault="005C4FDD" w:rsidP="005C4FDD">
            <w:pPr>
              <w:numPr>
                <w:ilvl w:val="0"/>
                <w:numId w:val="2"/>
              </w:numPr>
              <w:tabs>
                <w:tab w:val="left" w:pos="426"/>
              </w:tabs>
              <w:ind w:hanging="1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участников конкурсов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муниципальный уровень;</w:t>
            </w:r>
          </w:p>
          <w:p w:rsidR="005C4FDD" w:rsidRDefault="005C4FDD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региональный и всероссийский уровень;</w:t>
            </w:r>
          </w:p>
          <w:p w:rsidR="005C4FDD" w:rsidRDefault="005C4FDD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и всероссийский уровень.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5C4FDD" w:rsidTr="0037795F"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на базе ОУ мероприятий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9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уровень (презентации, конференции)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C4FDD" w:rsidTr="0037795F"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 по сохранению и укреплению здоровья детей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заболеваемости воспитанников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сравнении с прошлым годом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C4FDD" w:rsidTr="0037795F"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Случаи травматизма во время образовательного процесса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C4FDD" w:rsidTr="0037795F"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управленческой деятельности</w:t>
            </w: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Обоснованные обращения сотрудников, родителей воспитанников ДОУ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C4FDD" w:rsidTr="0037795F"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 образование в иных формах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 предоставление </w:t>
            </w: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(консультативный пункт, группы кратковременного пребывания и др.)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C4FDD" w:rsidTr="0037795F"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замечаний вышестоящих и контролирующих органов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5C4FDD" w:rsidTr="0037795F"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4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высококвалифицированных кадров (1 и высшая категория)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80 % и более</w:t>
            </w: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– 79 %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C4FDD" w:rsidTr="0037795F">
        <w:tc>
          <w:tcPr>
            <w:tcW w:w="92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FDD" w:rsidRDefault="005C4FDD" w:rsidP="0037795F">
            <w:pPr>
              <w:ind w:left="-57"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FDD" w:rsidRDefault="005C4FDD" w:rsidP="0037795F">
            <w:pPr>
              <w:ind w:left="-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5C4FDD" w:rsidRDefault="005C4FDD" w:rsidP="005C4FDD">
      <w:pPr>
        <w:spacing w:before="120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Выплата заработной платы работнику производится в сроки и </w:t>
      </w:r>
      <w:proofErr w:type="gramStart"/>
      <w:r>
        <w:rPr>
          <w:rFonts w:ascii="Times New Roman" w:hAnsi="Times New Roman"/>
          <w:sz w:val="24"/>
        </w:rPr>
        <w:t>порядке</w:t>
      </w:r>
      <w:proofErr w:type="gramEnd"/>
      <w:r>
        <w:rPr>
          <w:rFonts w:ascii="Times New Roman" w:hAnsi="Times New Roman"/>
          <w:sz w:val="24"/>
        </w:rPr>
        <w:t xml:space="preserve">, которые установлены </w:t>
      </w:r>
      <w:r>
        <w:rPr>
          <w:rFonts w:ascii="Times New Roman" w:hAnsi="Times New Roman"/>
          <w:sz w:val="24"/>
        </w:rPr>
        <w:lastRenderedPageBreak/>
        <w:t>трудовым договором, коллективным договором и правилами внутреннего трудового распорядка.</w:t>
      </w:r>
    </w:p>
    <w:p w:rsidR="005C4FDD" w:rsidRDefault="005C4FDD" w:rsidP="005C4FDD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5C4FDD" w:rsidRPr="00F366CA" w:rsidRDefault="005C4FDD" w:rsidP="005C4FDD">
      <w:pPr>
        <w:spacing w:line="360" w:lineRule="auto"/>
        <w:ind w:firstLine="550"/>
        <w:rPr>
          <w:rFonts w:ascii="Times New Roman" w:hAnsi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V. Рабочее время и время отдыха  </w:t>
      </w:r>
    </w:p>
    <w:tbl>
      <w:tblPr>
        <w:tblW w:w="1041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5"/>
        <w:gridCol w:w="1178"/>
      </w:tblGrid>
      <w:tr w:rsidR="00B75BBF" w:rsidTr="003C11DF">
        <w:trPr>
          <w:trHeight w:val="372"/>
        </w:trPr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line="360" w:lineRule="auto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 Работнику устанавливается следующая продолжительность рабочего времени </w:t>
            </w:r>
          </w:p>
        </w:tc>
      </w:tr>
      <w:tr w:rsidR="00B75BBF" w:rsidTr="003C11DF">
        <w:tc>
          <w:tcPr>
            <w:tcW w:w="92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40 часов в неделю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75BBF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Pr="00140D9E" w:rsidRDefault="00B75BBF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D9E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140D9E">
              <w:rPr>
                <w:rFonts w:ascii="Times New Roman" w:hAnsi="Times New Roman"/>
                <w:sz w:val="16"/>
                <w:szCs w:val="16"/>
              </w:rPr>
              <w:t>нормальная</w:t>
            </w:r>
            <w:proofErr w:type="gramEnd"/>
            <w:r w:rsidRPr="00140D9E">
              <w:rPr>
                <w:rFonts w:ascii="Times New Roman" w:hAnsi="Times New Roman"/>
                <w:sz w:val="16"/>
                <w:szCs w:val="16"/>
              </w:rPr>
              <w:t>, сокращенная, неполное рабочее время)</w:t>
            </w:r>
          </w:p>
        </w:tc>
      </w:tr>
      <w:tr w:rsidR="00B75BBF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 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      </w:r>
          </w:p>
        </w:tc>
      </w:tr>
      <w:tr w:rsidR="00B75BBF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 Работнику устанавливаются следующие особенности режима работы (указать)</w:t>
            </w:r>
          </w:p>
        </w:tc>
      </w:tr>
      <w:tr w:rsidR="00B75BBF" w:rsidTr="003C11DF">
        <w:tc>
          <w:tcPr>
            <w:tcW w:w="92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разъездной характер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75BBF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 Работнику предоставляется ежегодный основной оплачиваемый отпуск продолжительностью </w:t>
            </w:r>
            <w:r>
              <w:rPr>
                <w:rFonts w:ascii="Times New Roman" w:hAnsi="Times New Roman"/>
                <w:sz w:val="24"/>
                <w:u w:val="single"/>
              </w:rPr>
              <w:t>  42 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календарных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дня.</w:t>
            </w:r>
          </w:p>
        </w:tc>
      </w:tr>
      <w:tr w:rsidR="00B75BBF" w:rsidTr="003C11DF"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Pr="00B552AE" w:rsidRDefault="00B75BBF" w:rsidP="003C11DF">
            <w:pPr>
              <w:spacing w:before="120"/>
              <w:ind w:firstLine="321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19. Ежегодный оплачиваемый отпуск предоставляется в соответствии с графиком отпусков.</w:t>
            </w:r>
          </w:p>
        </w:tc>
      </w:tr>
    </w:tbl>
    <w:p w:rsidR="00B75BBF" w:rsidRPr="00F366CA" w:rsidRDefault="00B75BBF" w:rsidP="00B75BBF">
      <w:pPr>
        <w:pStyle w:val="Heading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  </w:t>
      </w:r>
    </w:p>
    <w:tbl>
      <w:tblPr>
        <w:tblW w:w="1041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3"/>
      </w:tblGrid>
      <w:tr w:rsidR="00B75BBF" w:rsidTr="003C11DF"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 Работник подлежит обязательному социальному страхованию в соответствии с законодательством Российской Федерации.</w:t>
            </w:r>
          </w:p>
        </w:tc>
      </w:tr>
      <w:tr w:rsidR="00B75BBF" w:rsidTr="003C11DF"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 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договором.</w:t>
            </w:r>
          </w:p>
        </w:tc>
      </w:tr>
    </w:tbl>
    <w:p w:rsidR="00B75BBF" w:rsidRDefault="00B75BBF" w:rsidP="00B75BBF">
      <w:pPr>
        <w:pStyle w:val="Heading"/>
        <w:keepNext/>
        <w:rPr>
          <w:rFonts w:ascii="Times New Roman" w:hAnsi="Times New Roman" w:cs="Times New Roman"/>
          <w:sz w:val="28"/>
        </w:rPr>
      </w:pPr>
    </w:p>
    <w:p w:rsidR="00B75BBF" w:rsidRDefault="00B75BBF" w:rsidP="00B75BBF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VII. Иные условия трудового договора  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перечнем информации, составляющей охраняемую законом тайну, работник должен быть ознакомлен под роспись.</w:t>
      </w:r>
    </w:p>
    <w:tbl>
      <w:tblPr>
        <w:tblW w:w="9355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9"/>
        <w:gridCol w:w="4584"/>
        <w:gridCol w:w="192"/>
      </w:tblGrid>
      <w:tr w:rsidR="00B75BBF" w:rsidTr="003C11DF">
        <w:trPr>
          <w:trHeight w:val="62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3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 Иные условия трудового договора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B75BBF" w:rsidRPr="00D06465" w:rsidRDefault="00B75BBF" w:rsidP="00B75BBF">
      <w:pPr>
        <w:ind w:firstLine="552"/>
        <w:rPr>
          <w:rFonts w:ascii="Times New Roman" w:hAnsi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VIII. Ответственность сторон трудового договора  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</w:t>
      </w:r>
      <w:r>
        <w:rPr>
          <w:rFonts w:ascii="Times New Roman" w:hAnsi="Times New Roman"/>
          <w:sz w:val="24"/>
          <w:u w:val="single"/>
        </w:rPr>
        <w:t>Трудовым кодексом Российской Федерации</w:t>
      </w:r>
      <w:r>
        <w:rPr>
          <w:rFonts w:ascii="Times New Roman" w:hAnsi="Times New Roman"/>
          <w:sz w:val="24"/>
        </w:rPr>
        <w:t>.</w:t>
      </w:r>
    </w:p>
    <w:p w:rsidR="00B75BBF" w:rsidRPr="00D06465" w:rsidRDefault="00B75BBF" w:rsidP="00B75BBF">
      <w:pPr>
        <w:ind w:firstLine="552"/>
        <w:rPr>
          <w:rFonts w:ascii="Times New Roman" w:hAnsi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IX. Изменение и прекращение трудового договора  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Изменения могут быть внесены в настоящий трудовой договор: по соглашению сторон,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27. При изменении работодателем условий настоящего трудового договора (за исключением </w:t>
      </w:r>
      <w:r>
        <w:rPr>
          <w:rFonts w:ascii="Times New Roman" w:hAnsi="Times New Roman"/>
          <w:sz w:val="24"/>
        </w:rPr>
        <w:lastRenderedPageBreak/>
        <w:t xml:space="preserve">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>
        <w:rPr>
          <w:rFonts w:ascii="Times New Roman" w:hAnsi="Times New Roman"/>
          <w:sz w:val="24"/>
        </w:rPr>
        <w:t>позднее</w:t>
      </w:r>
      <w:proofErr w:type="gramEnd"/>
      <w:r>
        <w:rPr>
          <w:rFonts w:ascii="Times New Roman" w:hAnsi="Times New Roman"/>
          <w:sz w:val="24"/>
        </w:rPr>
        <w:t xml:space="preserve"> чем за 2 месяца (ст. 74 </w:t>
      </w:r>
      <w:r>
        <w:rPr>
          <w:rFonts w:ascii="Times New Roman" w:hAnsi="Times New Roman"/>
          <w:sz w:val="24"/>
          <w:u w:val="single"/>
        </w:rPr>
        <w:t>Трудового кодекса Российской Федерации</w:t>
      </w:r>
      <w:r>
        <w:rPr>
          <w:rFonts w:ascii="Times New Roman" w:hAnsi="Times New Roman"/>
          <w:sz w:val="24"/>
        </w:rPr>
        <w:t>).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(ст.180 </w:t>
      </w:r>
      <w:r>
        <w:rPr>
          <w:rFonts w:ascii="Times New Roman" w:hAnsi="Times New Roman"/>
          <w:sz w:val="24"/>
          <w:u w:val="single"/>
        </w:rPr>
        <w:t>Трудового кодекса Российской Федерации</w:t>
      </w:r>
      <w:r>
        <w:rPr>
          <w:rFonts w:ascii="Times New Roman" w:hAnsi="Times New Roman"/>
          <w:sz w:val="24"/>
        </w:rPr>
        <w:t>).</w:t>
      </w:r>
    </w:p>
    <w:p w:rsidR="00B75BBF" w:rsidRDefault="00B75BBF" w:rsidP="00B75BBF">
      <w:pPr>
        <w:tabs>
          <w:tab w:val="left" w:pos="426"/>
        </w:tabs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Настоящий трудовой договор прекращается по основаниям, установленным Трудовым кодексом Российской Федерации и иными федеральными законами.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расторжении трудового договора работнику предоставляются гарантии и компенсации, предусмотренные </w:t>
      </w:r>
      <w:r>
        <w:rPr>
          <w:rFonts w:ascii="Times New Roman" w:hAnsi="Times New Roman"/>
          <w:sz w:val="24"/>
          <w:u w:val="single"/>
        </w:rPr>
        <w:t>Трудовым кодексом Российской Федерации</w:t>
      </w:r>
      <w:r>
        <w:rPr>
          <w:rFonts w:ascii="Times New Roman" w:hAnsi="Times New Roman"/>
          <w:sz w:val="24"/>
        </w:rPr>
        <w:t xml:space="preserve"> и иными федеральными законами.</w:t>
      </w:r>
    </w:p>
    <w:p w:rsidR="00B75BBF" w:rsidRPr="00D06465" w:rsidRDefault="00B75BBF" w:rsidP="00B75BBF">
      <w:pPr>
        <w:ind w:firstLine="552"/>
        <w:rPr>
          <w:rFonts w:ascii="Times New Roman" w:hAnsi="Times New Roman"/>
          <w:sz w:val="16"/>
          <w:szCs w:val="16"/>
        </w:rPr>
      </w:pPr>
    </w:p>
    <w:p w:rsidR="00B75BBF" w:rsidRDefault="00B75BBF" w:rsidP="00B75BBF">
      <w:pPr>
        <w:pStyle w:val="Heading"/>
        <w:keepNext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X. Заключительные положения  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 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B75BBF" w:rsidRDefault="00B75BBF" w:rsidP="00B75BBF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 Настоящий трудовой договор заключен в 2 экземплярах, имеющих одинаковую юридическую силу.</w:t>
      </w:r>
    </w:p>
    <w:p w:rsidR="00B75BBF" w:rsidRDefault="00B75BBF" w:rsidP="00B75BBF">
      <w:pPr>
        <w:ind w:firstLine="5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Один экземпляр хранится у работодателя, второй передается работнику.</w:t>
      </w:r>
    </w:p>
    <w:p w:rsidR="00B75BBF" w:rsidRDefault="00B75BBF" w:rsidP="00B75BBF">
      <w:pPr>
        <w:spacing w:line="360" w:lineRule="auto"/>
        <w:ind w:firstLine="0"/>
        <w:rPr>
          <w:rFonts w:ascii="Times New Roman" w:hAnsi="Times New Roman"/>
          <w:sz w:val="24"/>
        </w:rPr>
      </w:pPr>
    </w:p>
    <w:tbl>
      <w:tblPr>
        <w:tblW w:w="9381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48"/>
        <w:gridCol w:w="984"/>
        <w:gridCol w:w="150"/>
        <w:gridCol w:w="1098"/>
        <w:gridCol w:w="150"/>
        <w:gridCol w:w="1983"/>
        <w:gridCol w:w="192"/>
        <w:gridCol w:w="696"/>
        <w:gridCol w:w="816"/>
        <w:gridCol w:w="456"/>
        <w:gridCol w:w="75"/>
        <w:gridCol w:w="117"/>
        <w:gridCol w:w="168"/>
        <w:gridCol w:w="1560"/>
        <w:gridCol w:w="288"/>
      </w:tblGrid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РАБОТОДАТЕЛЬ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 </w:t>
            </w:r>
          </w:p>
        </w:tc>
      </w:tr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Pr="00B0798D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8D">
              <w:rPr>
                <w:rFonts w:ascii="Times New Roman" w:hAnsi="Times New Roman"/>
                <w:sz w:val="24"/>
                <w:szCs w:val="24"/>
              </w:rPr>
              <w:t>МДОУ «ЦРР – детский сад «Улыбка»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BBF" w:rsidRPr="007317E6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Pr="007317E6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Pr="007317E6" w:rsidRDefault="00B75BBF" w:rsidP="003C11DF">
            <w:pPr>
              <w:spacing w:after="12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7E6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after="12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(</w:t>
            </w:r>
            <w:r w:rsidRPr="007317E6">
              <w:rPr>
                <w:rFonts w:ascii="Times New Roman" w:hAnsi="Times New Roman"/>
                <w:sz w:val="16"/>
                <w:szCs w:val="16"/>
              </w:rPr>
              <w:t>место нахождения</w:t>
            </w:r>
            <w:r>
              <w:rPr>
                <w:rFonts w:ascii="Times New Roman" w:hAnsi="Times New Roman"/>
                <w:sz w:val="24"/>
              </w:rPr>
              <w:t>) Свердловская область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</w:t>
            </w:r>
          </w:p>
        </w:tc>
      </w:tr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Pr="00B0798D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0798D">
              <w:rPr>
                <w:rFonts w:ascii="Times New Roman" w:hAnsi="Times New Roman"/>
                <w:sz w:val="24"/>
                <w:szCs w:val="24"/>
              </w:rPr>
              <w:t>. Качканар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Pr="007317E6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 микрорайон, д.15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(</w:t>
            </w:r>
            <w:r w:rsidRPr="007317E6">
              <w:rPr>
                <w:rFonts w:ascii="Times New Roman" w:hAnsi="Times New Roman"/>
                <w:sz w:val="16"/>
                <w:szCs w:val="16"/>
              </w:rPr>
              <w:t>иной документ, удостоверяющий личность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B75BBF" w:rsidTr="003C11DF">
        <w:trPr>
          <w:cantSplit/>
        </w:trPr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Pr="007317E6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Pr="007317E6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Pr="007317E6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BF" w:rsidTr="003C11DF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</w:p>
        </w:tc>
        <w:tc>
          <w:tcPr>
            <w:tcW w:w="4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6615006583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серия 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4"/>
              </w:rPr>
              <w:t>выдан</w:t>
            </w:r>
            <w:proofErr w:type="gramEnd"/>
          </w:p>
        </w:tc>
      </w:tr>
      <w:tr w:rsidR="00B75BBF" w:rsidTr="003C11DF">
        <w:tc>
          <w:tcPr>
            <w:tcW w:w="5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выдачи 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spacing w:before="120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75BBF" w:rsidTr="003C11DF"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Н.И.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Default="00B75BBF" w:rsidP="003C11DF">
            <w:pPr>
              <w:spacing w:before="12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5BBF" w:rsidTr="003C11DF"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</w:tbl>
    <w:p w:rsidR="00B75BBF" w:rsidRDefault="00B75BBF" w:rsidP="00B75BBF">
      <w:pPr>
        <w:ind w:firstLine="0"/>
        <w:rPr>
          <w:rFonts w:ascii="Times New Roman" w:hAnsi="Times New Roman"/>
          <w:sz w:val="24"/>
        </w:rPr>
      </w:pPr>
    </w:p>
    <w:p w:rsidR="00B75BBF" w:rsidRDefault="00B75BBF" w:rsidP="00B75BBF">
      <w:pPr>
        <w:ind w:firstLine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125"/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"/>
        <w:gridCol w:w="4296"/>
        <w:gridCol w:w="264"/>
      </w:tblGrid>
      <w:tr w:rsidR="00B75BBF" w:rsidTr="003C11DF"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получил один экземпляр</w:t>
            </w:r>
          </w:p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настоящего трудового договора </w:t>
            </w:r>
          </w:p>
        </w:tc>
      </w:tr>
      <w:tr w:rsidR="00B75BBF" w:rsidTr="003C11DF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BBF" w:rsidRDefault="00B75BBF" w:rsidP="003C11D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B75BBF" w:rsidTr="003C11DF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подпись работника)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B75BBF" w:rsidRDefault="00B75BBF" w:rsidP="003C11DF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B75BBF" w:rsidRDefault="00B75BBF" w:rsidP="00B75BBF">
      <w:pPr>
        <w:ind w:firstLine="0"/>
        <w:rPr>
          <w:rFonts w:ascii="Times New Roman" w:hAnsi="Times New Roman"/>
          <w:sz w:val="24"/>
        </w:rPr>
      </w:pPr>
    </w:p>
    <w:p w:rsidR="00B75BBF" w:rsidRDefault="00B75BBF" w:rsidP="00B75BBF">
      <w:pPr>
        <w:ind w:firstLine="0"/>
        <w:rPr>
          <w:rFonts w:ascii="Times New Roman" w:hAnsi="Times New Roman"/>
          <w:sz w:val="24"/>
        </w:rPr>
      </w:pPr>
    </w:p>
    <w:p w:rsidR="00BC3096" w:rsidRDefault="00BC3096"/>
    <w:sectPr w:rsidR="00BC3096" w:rsidSect="007317E6">
      <w:pgSz w:w="11907" w:h="16840" w:code="9"/>
      <w:pgMar w:top="567" w:right="567" w:bottom="567" w:left="851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0BA"/>
    <w:multiLevelType w:val="hybridMultilevel"/>
    <w:tmpl w:val="69708DEE"/>
    <w:lvl w:ilvl="0" w:tplc="4EA806D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">
    <w:nsid w:val="7DD82E41"/>
    <w:multiLevelType w:val="hybridMultilevel"/>
    <w:tmpl w:val="7544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1C"/>
    <w:rsid w:val="005C4FDD"/>
    <w:rsid w:val="006B00F5"/>
    <w:rsid w:val="0088051C"/>
    <w:rsid w:val="00B75BBF"/>
    <w:rsid w:val="00BC3096"/>
    <w:rsid w:val="00C75FE3"/>
    <w:rsid w:val="00E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BBF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75BBF"/>
    <w:pPr>
      <w:autoSpaceDE w:val="0"/>
      <w:autoSpaceDN w:val="0"/>
      <w:adjustRightInd w:val="0"/>
      <w:spacing w:after="0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0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0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BBF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75BBF"/>
    <w:pPr>
      <w:autoSpaceDE w:val="0"/>
      <w:autoSpaceDN w:val="0"/>
      <w:adjustRightInd w:val="0"/>
      <w:spacing w:after="0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0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2015-04-02T11:26:00Z</cp:lastPrinted>
  <dcterms:created xsi:type="dcterms:W3CDTF">2015-02-24T14:31:00Z</dcterms:created>
  <dcterms:modified xsi:type="dcterms:W3CDTF">2015-09-23T17:47:00Z</dcterms:modified>
</cp:coreProperties>
</file>