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65EB5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306C6F">
        <w:rPr>
          <w:rStyle w:val="c5"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14:paraId="591C35D8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306C6F">
        <w:rPr>
          <w:rStyle w:val="c5"/>
          <w:bCs/>
          <w:color w:val="000000"/>
          <w:sz w:val="28"/>
          <w:szCs w:val="28"/>
        </w:rPr>
        <w:t>«Центр развития ребенка – детский сад «Улыбка»</w:t>
      </w:r>
    </w:p>
    <w:p w14:paraId="2A4A957C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14:paraId="0A556CC0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0A39A5CB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609A1E62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138C73F0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0E488BF7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102E4B0A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5B017CF9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14:paraId="63243B17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FFBCB00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9A7C38C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3405B823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5A75EE4E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9440D22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     </w:t>
      </w:r>
      <w:r w:rsidRPr="00306C6F">
        <w:rPr>
          <w:rStyle w:val="c5"/>
          <w:b/>
          <w:bCs/>
          <w:color w:val="000000"/>
          <w:sz w:val="32"/>
          <w:szCs w:val="32"/>
        </w:rPr>
        <w:t>Методические рекомендации по организации</w:t>
      </w:r>
    </w:p>
    <w:p w14:paraId="42B8D9A5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    </w:t>
      </w:r>
      <w:r w:rsidRPr="00306C6F">
        <w:rPr>
          <w:rStyle w:val="c5"/>
          <w:b/>
          <w:bCs/>
          <w:color w:val="000000"/>
          <w:sz w:val="32"/>
          <w:szCs w:val="32"/>
        </w:rPr>
        <w:t xml:space="preserve">познавательно-исследовательской деятельности детей </w:t>
      </w:r>
    </w:p>
    <w:p w14:paraId="4882785E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06C6F">
        <w:rPr>
          <w:rStyle w:val="c5"/>
          <w:b/>
          <w:bCs/>
          <w:color w:val="000000"/>
          <w:sz w:val="32"/>
          <w:szCs w:val="32"/>
        </w:rPr>
        <w:t>в детском саду</w:t>
      </w:r>
    </w:p>
    <w:p w14:paraId="5050776D" w14:textId="05E05C28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младший </w:t>
      </w:r>
      <w:r w:rsidRPr="00306C6F">
        <w:rPr>
          <w:rStyle w:val="c5"/>
          <w:b/>
          <w:bCs/>
          <w:color w:val="000000"/>
          <w:sz w:val="32"/>
          <w:szCs w:val="32"/>
        </w:rPr>
        <w:t xml:space="preserve"> дошкольный возраст</w:t>
      </w:r>
    </w:p>
    <w:p w14:paraId="3A02832A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0D6EB1AF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6AA34EBA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161032B4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0675E3E8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3B4FDD1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017A2028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4530614B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425E1B5E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2F4CB8B2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2D564C72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62BF8BB3" w14:textId="77777777" w:rsidR="00A65635" w:rsidRPr="004C068E" w:rsidRDefault="00A65635" w:rsidP="00A65635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4C068E">
        <w:rPr>
          <w:rStyle w:val="c5"/>
          <w:b/>
          <w:bCs/>
          <w:color w:val="000000"/>
          <w:sz w:val="28"/>
          <w:szCs w:val="28"/>
        </w:rPr>
        <w:t>Составители:</w:t>
      </w:r>
    </w:p>
    <w:p w14:paraId="695F4D82" w14:textId="77777777" w:rsidR="00A65635" w:rsidRPr="004C068E" w:rsidRDefault="00A65635" w:rsidP="00A65635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                        Чехова Н.В., воспитатель</w:t>
      </w:r>
    </w:p>
    <w:p w14:paraId="082D5B42" w14:textId="77777777" w:rsidR="00A65635" w:rsidRPr="004C068E" w:rsidRDefault="00A65635" w:rsidP="00A65635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                        Порфиненко В. М., воспитатель   </w:t>
      </w:r>
    </w:p>
    <w:p w14:paraId="4F129D16" w14:textId="77777777" w:rsidR="00A65635" w:rsidRPr="004C068E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182131FB" w14:textId="77777777" w:rsidR="00A65635" w:rsidRPr="00306C6F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4C872D9E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8EDF284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5B7DB646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305DB8CB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1686FFC4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4115427E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67A4C066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36760716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68FA9E66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19B8CDD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7777E402" w14:textId="77777777" w:rsidR="0008143B" w:rsidRDefault="0008143B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540EC8A3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5633E52A" w14:textId="77777777" w:rsidR="00A65635" w:rsidRDefault="00A65635" w:rsidP="00A65635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г. </w:t>
      </w:r>
      <w:r w:rsidRPr="004C068E">
        <w:rPr>
          <w:rStyle w:val="c5"/>
          <w:b/>
          <w:bCs/>
          <w:color w:val="000000"/>
          <w:sz w:val="28"/>
          <w:szCs w:val="28"/>
        </w:rPr>
        <w:t>Качканар</w:t>
      </w:r>
    </w:p>
    <w:p w14:paraId="58BA516C" w14:textId="7D8ECBC7" w:rsidR="00B51D81" w:rsidRDefault="000429B3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bookmarkStart w:id="0" w:name="_GoBack"/>
      <w:bookmarkEnd w:id="0"/>
      <w:r>
        <w:rPr>
          <w:rStyle w:val="c5"/>
          <w:color w:val="000000"/>
        </w:rPr>
        <w:lastRenderedPageBreak/>
        <w:t xml:space="preserve">     </w:t>
      </w:r>
      <w:r w:rsidR="00B51D81" w:rsidRPr="009C6005">
        <w:rPr>
          <w:rStyle w:val="c5"/>
          <w:color w:val="000000"/>
        </w:rPr>
        <w:t xml:space="preserve">Познавательно – исследовательская деятельность создает условия для обогащения развития ребенка. Она позволяет спроектировать условия возникновения таких психических способностей и свойств, которыми ребенок пока не обладает, направить процесс их становления не только извне – через побуждение, но и изнутри – путем построения </w:t>
      </w:r>
      <w:r w:rsidR="00245952" w:rsidRPr="009C6005">
        <w:rPr>
          <w:rStyle w:val="c5"/>
          <w:color w:val="000000"/>
        </w:rPr>
        <w:t>деятельности,</w:t>
      </w:r>
      <w:r w:rsidR="00B51D81" w:rsidRPr="009C6005">
        <w:rPr>
          <w:rStyle w:val="c5"/>
          <w:color w:val="000000"/>
        </w:rPr>
        <w:t xml:space="preserve"> педагога и ребенка.</w:t>
      </w:r>
    </w:p>
    <w:p w14:paraId="69C40C33" w14:textId="77777777" w:rsidR="000E0B55" w:rsidRPr="009C6005" w:rsidRDefault="000E0B5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ED283DB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Цель познавательно-исследовательской деятельности в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  <w:r w:rsidRPr="009C6005">
        <w:rPr>
          <w:rStyle w:val="c1"/>
          <w:b/>
          <w:bCs/>
          <w:color w:val="000000"/>
          <w:shd w:val="clear" w:color="auto" w:fill="FFFFFF"/>
        </w:rPr>
        <w:t>детском саду:</w:t>
      </w:r>
    </w:p>
    <w:p w14:paraId="6D1970C7" w14:textId="77777777" w:rsidR="00B51D81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сформировать у дошкольников основные ключевые компетенции, способность к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исследовательскому типу мышления.</w:t>
      </w:r>
    </w:p>
    <w:p w14:paraId="2114E801" w14:textId="77777777" w:rsidR="000E0B55" w:rsidRPr="009C6005" w:rsidRDefault="000E0B5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0864D4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Задачи познавательно-исследовательской деятельности: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</w:p>
    <w:p w14:paraId="5110C719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Младший дошкольный возраст:</w:t>
      </w:r>
    </w:p>
    <w:p w14:paraId="0BB2D8C3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-способствовать вхождению воспитанников в проблемную игровую ситуацию (ведущая роль педагога);</w:t>
      </w:r>
    </w:p>
    <w:p w14:paraId="673259AC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 активизировать желание искать пути разрешения проблемной ситуации (вместе с педагогом);</w:t>
      </w:r>
    </w:p>
    <w:p w14:paraId="11A71B77" w14:textId="01E9F458" w:rsidR="00B51D81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-развивать способность пристальному и целенаправленному обследованию объекта</w:t>
      </w:r>
      <w:r w:rsidR="000E0B55">
        <w:rPr>
          <w:rStyle w:val="c5"/>
          <w:color w:val="000000"/>
          <w:shd w:val="clear" w:color="auto" w:fill="FFFFFF"/>
        </w:rPr>
        <w:t>.</w:t>
      </w:r>
    </w:p>
    <w:p w14:paraId="3A154249" w14:textId="77777777" w:rsidR="000E0B55" w:rsidRPr="009C6005" w:rsidRDefault="000E0B5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2D560FF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Виды деятельности</w:t>
      </w:r>
    </w:p>
    <w:p w14:paraId="5EF6FC63" w14:textId="7B069D1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Всем известно, что у детей – дошкольников преобладает наглядно – образное мышление, поэтому </w:t>
      </w:r>
      <w:r w:rsidRPr="009C6005">
        <w:rPr>
          <w:rStyle w:val="c5"/>
          <w:b/>
          <w:bCs/>
          <w:color w:val="000000"/>
        </w:rPr>
        <w:t>наблюдения</w:t>
      </w:r>
      <w:r w:rsidRPr="009C6005">
        <w:rPr>
          <w:rStyle w:val="c3"/>
          <w:color w:val="000000"/>
        </w:rPr>
        <w:t> за неживой природой играют важную роль в системе подачи материала по познавательн</w:t>
      </w:r>
      <w:proofErr w:type="gramStart"/>
      <w:r w:rsidRPr="009C6005">
        <w:rPr>
          <w:rStyle w:val="c3"/>
          <w:color w:val="000000"/>
        </w:rPr>
        <w:t>о-</w:t>
      </w:r>
      <w:proofErr w:type="gramEnd"/>
      <w:r w:rsidRPr="009C6005">
        <w:rPr>
          <w:rStyle w:val="c3"/>
          <w:color w:val="000000"/>
        </w:rPr>
        <w:t xml:space="preserve"> </w:t>
      </w:r>
      <w:r w:rsidR="00245952" w:rsidRPr="009C6005">
        <w:rPr>
          <w:rStyle w:val="c3"/>
          <w:color w:val="000000"/>
        </w:rPr>
        <w:t>исследовательской деятельности</w:t>
      </w:r>
      <w:r w:rsidRPr="009C6005">
        <w:rPr>
          <w:rStyle w:val="c3"/>
          <w:color w:val="000000"/>
        </w:rPr>
        <w:t>.</w:t>
      </w:r>
    </w:p>
    <w:p w14:paraId="443D556E" w14:textId="77777777" w:rsidR="00B51D81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C6005">
        <w:rPr>
          <w:rStyle w:val="c3"/>
          <w:color w:val="000000"/>
        </w:rPr>
        <w:t>Грамотно проведенная тематическая </w:t>
      </w:r>
      <w:r w:rsidRPr="009C6005">
        <w:rPr>
          <w:rStyle w:val="c5"/>
          <w:b/>
          <w:bCs/>
          <w:color w:val="000000"/>
        </w:rPr>
        <w:t>беседа</w:t>
      </w:r>
      <w:r w:rsidRPr="009C6005">
        <w:rPr>
          <w:rStyle w:val="c3"/>
          <w:color w:val="000000"/>
        </w:rPr>
        <w:t> с использованием иллюстраций, слайдов, макетов также способствует накоплению знаний о законах окружающего мира.</w:t>
      </w:r>
    </w:p>
    <w:p w14:paraId="074F849A" w14:textId="77777777" w:rsidR="000E0B55" w:rsidRPr="009C6005" w:rsidRDefault="000E0B55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0033348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Опыты</w:t>
      </w:r>
      <w:r w:rsidRPr="009C6005">
        <w:rPr>
          <w:rStyle w:val="c3"/>
          <w:color w:val="000000"/>
        </w:rPr>
        <w:t> – один из интереснейших и любимых детьми вид деятельности, где переплетаются и беседы, и наблюдения. Еще опыты способствуют развитию таких мыслительных процессов, как анализ, синтез, сравнение.</w:t>
      </w:r>
    </w:p>
    <w:p w14:paraId="15D30E3A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 xml:space="preserve">Ну, </w:t>
      </w:r>
      <w:proofErr w:type="gramStart"/>
      <w:r w:rsidRPr="009C6005">
        <w:rPr>
          <w:rStyle w:val="c3"/>
          <w:color w:val="000000"/>
        </w:rPr>
        <w:t>и</w:t>
      </w:r>
      <w:proofErr w:type="gramEnd"/>
      <w:r w:rsidRPr="009C6005">
        <w:rPr>
          <w:rStyle w:val="c3"/>
          <w:color w:val="000000"/>
        </w:rPr>
        <w:t xml:space="preserve"> конечно же, самый главный вид детской деятельности, который позволяет в непринужденной форме проводить детскую исследовательскую деятельность, это </w:t>
      </w:r>
      <w:r w:rsidRPr="009C6005">
        <w:rPr>
          <w:rStyle w:val="c5"/>
          <w:b/>
          <w:bCs/>
          <w:color w:val="000000"/>
        </w:rPr>
        <w:t>игра</w:t>
      </w:r>
      <w:r w:rsidRPr="009C6005">
        <w:rPr>
          <w:rStyle w:val="c3"/>
          <w:color w:val="000000"/>
        </w:rPr>
        <w:t>.</w:t>
      </w:r>
    </w:p>
    <w:p w14:paraId="5CD57BF8" w14:textId="77777777" w:rsidR="00B51D81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C6005">
        <w:rPr>
          <w:rStyle w:val="c3"/>
          <w:color w:val="000000"/>
        </w:rPr>
        <w:t>В совокупности все 4 вида деятельности способствуют развитию познавательно - исследовательской деятельности.</w:t>
      </w:r>
    </w:p>
    <w:p w14:paraId="109EB701" w14:textId="77777777" w:rsidR="000E0B55" w:rsidRPr="009C6005" w:rsidRDefault="000E0B55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501C9E7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Формы развития познавательно-исследовательской деятельности:</w:t>
      </w:r>
    </w:p>
    <w:p w14:paraId="30AB54D2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-Экспериментирование;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37E1D514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-исследование;</w:t>
      </w:r>
    </w:p>
    <w:p w14:paraId="6DB84378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 коллекционирование;</w:t>
      </w:r>
    </w:p>
    <w:p w14:paraId="51013F50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-проектирование.</w:t>
      </w:r>
    </w:p>
    <w:p w14:paraId="37E6CF7B" w14:textId="77777777" w:rsidR="00B51D81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Дети очень любят экспериментировать. Это объясняется тем, что им присуще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наглядно-действенное и наглядно-образное мышление, и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экспериментирование, как никакой другой метод, соответствует этим возрастным особенностям. В дошкольном возрасте он является ведущим, а в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первые три года – практически единственным способом познания мира.</w:t>
      </w:r>
    </w:p>
    <w:p w14:paraId="6A2C989C" w14:textId="77777777" w:rsidR="000429B3" w:rsidRPr="009C6005" w:rsidRDefault="000429B3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CB27F58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Последовательность детского экспериментирования: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</w:p>
    <w:p w14:paraId="56CC2EC1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1.Постановка исследовательской задачи в виде того или иного варианта проблемной ситуации.</w:t>
      </w:r>
    </w:p>
    <w:p w14:paraId="722A8F81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2. Прогнозирование результата (старший возраст)</w:t>
      </w:r>
      <w:r w:rsidRPr="009C6005">
        <w:rPr>
          <w:rStyle w:val="c5"/>
          <w:color w:val="000000"/>
          <w:shd w:val="clear" w:color="auto" w:fill="E3EDFB"/>
        </w:rPr>
        <w:t>.</w:t>
      </w:r>
    </w:p>
    <w:p w14:paraId="65D04F8E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3. Уточнение правил безопасности жизнедеятельности в ходе осуществления экспериментирования.</w:t>
      </w:r>
    </w:p>
    <w:p w14:paraId="0388F8FE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4. Распределение воспитанников на подгруппы, выбор ведущих, капитанов (старший возраст).</w:t>
      </w:r>
    </w:p>
    <w:p w14:paraId="38C4EC29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5. Выполнение эксперимента (под руководством взрослого).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75A4AA19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6. Наблюдение результатов эксперимента.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491E6CAE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7. Фиксирование результатов эксперимента.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2F3C22C2" w14:textId="77777777" w:rsidR="00B51D81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8. Формулировка выводов.</w:t>
      </w:r>
    </w:p>
    <w:p w14:paraId="33DF6E88" w14:textId="77777777" w:rsidR="000E0B55" w:rsidRPr="009C6005" w:rsidRDefault="000E0B5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10E3442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>Предметно-пространственная среда для экспериментирования</w:t>
      </w:r>
    </w:p>
    <w:p w14:paraId="08F7A245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>Организация мини-лабораторий в детском саду</w:t>
      </w:r>
    </w:p>
    <w:p w14:paraId="1F18DFD3" w14:textId="77777777" w:rsidR="00B51D81" w:rsidRDefault="00B51D81" w:rsidP="00245952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9C6005">
        <w:rPr>
          <w:rStyle w:val="c5"/>
          <w:color w:val="000000"/>
        </w:rPr>
        <w:t>В мини-лабораториях может быть выделено: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1. Место для постоянной выставки.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2. Место для приборов.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3. Место для выращивания растений.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4. Место для хранения природного и бросового материалов.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5. Место для проведения опытов.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6. Место для неструктурированных материалов (стол «песок-вода» и емкость для песка и воды и т.д.)</w:t>
      </w:r>
    </w:p>
    <w:p w14:paraId="1DA02572" w14:textId="77777777" w:rsidR="000E0B55" w:rsidRPr="009C6005" w:rsidRDefault="000E0B55" w:rsidP="00245952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14:paraId="184F6251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Приборы и оборудование для мини-лабораторий</w:t>
      </w:r>
    </w:p>
    <w:p w14:paraId="387B8DE6" w14:textId="63BC67E0" w:rsidR="00B51D81" w:rsidRPr="009C6005" w:rsidRDefault="00B51D81" w:rsidP="00245952">
      <w:pPr>
        <w:pStyle w:val="c1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proofErr w:type="gramStart"/>
      <w:r w:rsidRPr="009C6005">
        <w:rPr>
          <w:rStyle w:val="c5"/>
          <w:color w:val="000000"/>
        </w:rPr>
        <w:t>Микроскопы, лупы, зеркала, термометры, бинокли, весы, веревки, пипетки, линейки, глобус, лампы, фонарики, венчики, взбивалки, мыло, щетки, губки, желоба, одноразовые шприцы, пищевые красители, песочные часы, ножницы, отвертки, винтики, терка, наждачная бумага, лоскутки ткани, соль, клей, колесики, дерево, металл, мел, пластмасса и т.п.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2.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Емкости: пластиковые банки, бутылки, стаканы разной формы, величины, мерки, воронки, сита, лопатки, формочки.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3.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Материалы: природные (желуди, шишки, семена, спилы дерева и т.д.), бросовые (пробки, палочки, резиновые шланги, трубочки и т.д.)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4.</w:t>
      </w:r>
      <w:proofErr w:type="gramEnd"/>
      <w:r w:rsidRPr="009C6005">
        <w:rPr>
          <w:rStyle w:val="c5"/>
          <w:color w:val="000000"/>
        </w:rPr>
        <w:t xml:space="preserve"> Неструктурированные материалы: песок, вода, опилки, листья, пенопласт и т.д.</w:t>
      </w:r>
    </w:p>
    <w:p w14:paraId="587A37D2" w14:textId="4337949E" w:rsidR="000E3BEA" w:rsidRPr="009C6005" w:rsidRDefault="000E3BEA" w:rsidP="00245952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6FF8D8A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Особенности организации работы с воспитанниками по экспериментированию</w:t>
      </w:r>
    </w:p>
    <w:p w14:paraId="44E5D0EE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Дети младшего дошкольного возраста способны улавливать простейшие причинно – следственные связи. Возникает вопрос «Почему?», пытаются отвечать сами. Реагируют на предупреждения взрослых, но сами следить за выполнениями правил безопасности не могут.</w:t>
      </w:r>
    </w:p>
    <w:p w14:paraId="3F8D2695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u w:val="single"/>
          <w:shd w:val="clear" w:color="auto" w:fill="FFFFFF"/>
        </w:rPr>
        <w:t>В младшем дошкольном</w:t>
      </w:r>
      <w:r w:rsidRPr="009C6005">
        <w:rPr>
          <w:rStyle w:val="c5"/>
          <w:color w:val="000000"/>
          <w:shd w:val="clear" w:color="auto" w:fill="FFFFFF"/>
        </w:rPr>
        <w:t> возрасте исследовательская деятельность направлена на предметы живой и неживой природы через использование опытов и экспериментов.</w:t>
      </w:r>
    </w:p>
    <w:p w14:paraId="250E0017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Эксперименты составляют основу всякого знания, без них любые понятия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превращаются в сухие абстракции. В дошкольном воспитании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экспериментирование является тем методом обучения, который позволяет ребенку моделировать в своем сознании картину мира, основанную на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собственных наблюдениях, опытах, установлении взаимозависимостей,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закономерностей.</w:t>
      </w:r>
    </w:p>
    <w:p w14:paraId="252643A8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Главное достоинство применения метода экспериментирования в детском саду заключается в том, что в процессе эксперимента:</w:t>
      </w:r>
    </w:p>
    <w:p w14:paraId="47FE3A94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Дети получают реальные представления о различных сторонах изучаемого объекта и его взаимоотношениях с другими объектами и со средой обитания.</w:t>
      </w:r>
    </w:p>
    <w:p w14:paraId="7F1A2298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Идет обогащение памяти ребенка, активизируются его мыслительные процессы.</w:t>
      </w:r>
    </w:p>
    <w:p w14:paraId="28AE1177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Развивается речь.</w:t>
      </w:r>
    </w:p>
    <w:p w14:paraId="38E0B99A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Происходит накопление фонда умственных умений.</w:t>
      </w:r>
    </w:p>
    <w:p w14:paraId="203D2BB4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Формируется самостоятельность, целеполагание, способность преобразовывать какие-либо предметы и явления для достижения определенного результата.</w:t>
      </w:r>
    </w:p>
    <w:p w14:paraId="65C25B4D" w14:textId="77777777" w:rsidR="00B51D81" w:rsidRPr="009C6005" w:rsidRDefault="00B51D81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3"/>
          <w:color w:val="000000"/>
        </w:rPr>
        <w:t>•       Развивается эмоциональная сфера ребенка, творческие способности, формируются трудовые навыки, укрепляется здоровье за счет повышения общего уровня двигательной активности</w:t>
      </w:r>
      <w:r w:rsidRPr="009C6005">
        <w:rPr>
          <w:rStyle w:val="c5"/>
          <w:b/>
          <w:bCs/>
          <w:color w:val="000000"/>
        </w:rPr>
        <w:t>.</w:t>
      </w:r>
    </w:p>
    <w:p w14:paraId="6C357AAD" w14:textId="77777777" w:rsidR="00B51D81" w:rsidRDefault="00B51D81" w:rsidP="00245952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9C6005">
        <w:rPr>
          <w:rStyle w:val="c3"/>
          <w:color w:val="000000"/>
        </w:rPr>
        <w:t>     В младшем дошкольном возрасте экспериментирование напоминает сюжетную игру, подразумевающую активную практику ребенка. В игре 3-4-летнему дошкольнику дается определенный сюжет, подводящий его к эксперименту или цепочке экспериментальных действий, или предлагается роль, которая позволит малышу экспериментировать в заданных условиях. Учитывая, что пик познавательного интереса детей приходится на 3-4 года‚ игры-экспериментирования и игры-путешествия для детей данного дошкольного возраста - это игры с широким познавательным контекстом. Ребенок должен получить в такой игре ответы на все интересующие его вопросы.</w:t>
      </w:r>
    </w:p>
    <w:p w14:paraId="4BE79AAC" w14:textId="77777777" w:rsidR="000429B3" w:rsidRPr="009C6005" w:rsidRDefault="000429B3" w:rsidP="00245952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14:paraId="5AB039A7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Игры-эксперименты</w:t>
      </w:r>
      <w:r w:rsidRPr="009C6005">
        <w:rPr>
          <w:rStyle w:val="c3"/>
          <w:color w:val="000000"/>
        </w:rPr>
        <w:t> должны использоваться воспитателем</w:t>
      </w:r>
    </w:p>
    <w:p w14:paraId="35A0B0C8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с учетом следующих факторов:</w:t>
      </w:r>
    </w:p>
    <w:p w14:paraId="70AABED2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1. Возраст, опыт детей, ведущий вид деятельности;</w:t>
      </w:r>
    </w:p>
    <w:p w14:paraId="61677A25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2. Доступность содержания игр;</w:t>
      </w:r>
    </w:p>
    <w:p w14:paraId="59C5C105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3. Сочетание наглядного материала, словесного комментария воспитателя и действий детей;</w:t>
      </w:r>
    </w:p>
    <w:p w14:paraId="128AC605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4. Обеспечение «культурной практики» детей в игре;</w:t>
      </w:r>
    </w:p>
    <w:p w14:paraId="70DB6230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5. Сохранение положительного эмоционального настроя детей, активизация любознательности;</w:t>
      </w:r>
    </w:p>
    <w:p w14:paraId="2B52CA5E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6. Соблюдение темпа и времени проведения игр в педагогическом процессе;</w:t>
      </w:r>
    </w:p>
    <w:p w14:paraId="222A469A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7. Постепенное усложнение игр;</w:t>
      </w:r>
    </w:p>
    <w:p w14:paraId="4AE33C3D" w14:textId="77777777" w:rsidR="00B51D81" w:rsidRPr="009C6005" w:rsidRDefault="00B51D81" w:rsidP="0024595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8. Цикличность организации игр.</w:t>
      </w:r>
    </w:p>
    <w:p w14:paraId="0A8AD624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Дети 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- в льдинки.</w:t>
      </w:r>
      <w:r w:rsidRPr="009C6005">
        <w:rPr>
          <w:rStyle w:val="c1"/>
          <w:b/>
          <w:bCs/>
          <w:color w:val="000000"/>
          <w:shd w:val="clear" w:color="auto" w:fill="FFFFFF"/>
        </w:rPr>
        <w:t>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С помощью игровых персонажей можно предложить простейшие проблемные ситуации: Утонет ли резиновый мяч? Как спрятать от лисы колечко в воде? В ходе опыта дети высказывают свои предположения о причинах наблюдаемого явления, выбирают способ решения познавательной задачи.</w:t>
      </w:r>
    </w:p>
    <w:p w14:paraId="0F2597F2" w14:textId="77777777" w:rsidR="000429B3" w:rsidRDefault="00B51D81" w:rsidP="00245952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u w:val="single"/>
          <w:shd w:val="clear" w:color="auto" w:fill="FFFFFF"/>
        </w:rPr>
        <w:t>Во второй младшей группе</w:t>
      </w:r>
      <w:r w:rsidRPr="009C6005">
        <w:rPr>
          <w:rStyle w:val="c5"/>
          <w:color w:val="000000"/>
          <w:shd w:val="clear" w:color="auto" w:fill="FFFFFF"/>
        </w:rPr>
        <w:t> дети осваивают действия по переливанию, пересыпанию различных материалов и веществ.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Знакомятся со свойствами некоторых материалов и объектов неживой природы: воды; солнечных лучей; льда; снега; стекла. Узнают об источниках света, о том, что если светить на предмет, то появится тень; о том, что разные предметы и животные  издают разные звуки и др.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Одно из направлений детской экспериментальной деятельности, которое активно используется  – </w:t>
      </w:r>
      <w:r w:rsidRPr="009C6005">
        <w:rPr>
          <w:rStyle w:val="c1"/>
          <w:b/>
          <w:bCs/>
          <w:color w:val="000000"/>
          <w:shd w:val="clear" w:color="auto" w:fill="FFFFFF"/>
        </w:rPr>
        <w:t>опыты</w:t>
      </w:r>
      <w:r w:rsidRPr="009C6005">
        <w:rPr>
          <w:rStyle w:val="c5"/>
          <w:color w:val="000000"/>
          <w:shd w:val="clear" w:color="auto" w:fill="FFFFFF"/>
        </w:rPr>
        <w:t>. </w:t>
      </w:r>
    </w:p>
    <w:p w14:paraId="0B45DEB9" w14:textId="3042E220" w:rsidR="00B51D81" w:rsidRPr="009C6005" w:rsidRDefault="00B51D81" w:rsidP="00245952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 xml:space="preserve">Опыты проводятся   как на занятиях, так и в свободной деятельности. </w:t>
      </w:r>
      <w:proofErr w:type="gramStart"/>
      <w:r w:rsidRPr="009C6005">
        <w:rPr>
          <w:rStyle w:val="c5"/>
          <w:color w:val="000000"/>
          <w:shd w:val="clear" w:color="auto" w:fill="FFFFFF"/>
        </w:rPr>
        <w:t>Дети с огромным удовольствием исследуют материалы и узнают, что: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•бумага рвется, мнется, не разглаживается, горит, в воде намокает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•дерево прочное, шероховатое, в воде намокает, не тонет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•пластмасса легкая, разноцветная, легко ломается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•стекло бывает прозрачным и разноцветным, хрупкое, бьется, водонепроницаемое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•ткань мнется и разглаживается, намокает и высыхает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•вода прозрачная</w:t>
      </w:r>
      <w:proofErr w:type="gramEnd"/>
      <w:r w:rsidRPr="009C6005">
        <w:rPr>
          <w:rStyle w:val="c5"/>
          <w:color w:val="000000"/>
          <w:shd w:val="clear" w:color="auto" w:fill="FFFFFF"/>
        </w:rPr>
        <w:t>, не имеет формы, умеет переливаться, испаряться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•воздух прозрачный, умеет двигаться сам и двигает предметы и т. д.</w:t>
      </w:r>
    </w:p>
    <w:p w14:paraId="127E292A" w14:textId="43469CAF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 xml:space="preserve"> 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 Детям нравятся занятия, на которых вместе </w:t>
      </w:r>
      <w:proofErr w:type="gramStart"/>
      <w:r w:rsidRPr="009C6005">
        <w:rPr>
          <w:rStyle w:val="c5"/>
          <w:color w:val="000000"/>
          <w:shd w:val="clear" w:color="auto" w:fill="FFFFFF"/>
        </w:rPr>
        <w:t>со</w:t>
      </w:r>
      <w:proofErr w:type="gramEnd"/>
      <w:r w:rsidRPr="009C6005">
        <w:rPr>
          <w:rStyle w:val="c5"/>
          <w:color w:val="000000"/>
          <w:shd w:val="clear" w:color="auto" w:fill="FFFFFF"/>
        </w:rPr>
        <w:t xml:space="preserve"> взрослыми они совершают свои первые открытия, учатся объяснять и доказывать. Дети с удовольствием рассказывают о своих открытиях родителям, ставят такие же (или более сложные </w:t>
      </w:r>
      <w:proofErr w:type="gramStart"/>
      <w:r w:rsidRPr="009C6005">
        <w:rPr>
          <w:rStyle w:val="c5"/>
          <w:color w:val="000000"/>
          <w:shd w:val="clear" w:color="auto" w:fill="FFFFFF"/>
        </w:rPr>
        <w:t xml:space="preserve">опыты) </w:t>
      </w:r>
      <w:proofErr w:type="gramEnd"/>
      <w:r w:rsidRPr="009C6005">
        <w:rPr>
          <w:rStyle w:val="c5"/>
          <w:color w:val="000000"/>
          <w:shd w:val="clear" w:color="auto" w:fill="FFFFFF"/>
        </w:rPr>
        <w:t>дома, учатся выдвигать новые задачи и самостоятельно их решать. </w:t>
      </w:r>
    </w:p>
    <w:p w14:paraId="5E197215" w14:textId="113A7D07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0BDB3084" w14:textId="77777777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CFDEE74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Основное содержание исследований, производимых воспитанниками, предполагает формирование у них представлений:</w:t>
      </w:r>
    </w:p>
    <w:p w14:paraId="04B1827B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1. О материалах (песок, глина, бумага, ткань, дерево).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28E74DDA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 xml:space="preserve">2. О природных явлениях </w:t>
      </w:r>
      <w:proofErr w:type="gramStart"/>
      <w:r w:rsidRPr="009C6005">
        <w:rPr>
          <w:rStyle w:val="c5"/>
          <w:color w:val="000000"/>
          <w:shd w:val="clear" w:color="auto" w:fill="FFFFFF"/>
        </w:rPr>
        <w:t xml:space="preserve">( </w:t>
      </w:r>
      <w:proofErr w:type="gramEnd"/>
      <w:r w:rsidRPr="009C6005">
        <w:rPr>
          <w:rStyle w:val="c5"/>
          <w:color w:val="000000"/>
          <w:shd w:val="clear" w:color="auto" w:fill="FFFFFF"/>
        </w:rPr>
        <w:t>снегопад, ветер, солнце, вода; игры с ветром, со снегом; снег, как одно из агрегатных состояний воды; теплота, звук, вес, притяжение).</w:t>
      </w:r>
      <w:r w:rsidRPr="009C6005">
        <w:rPr>
          <w:rStyle w:val="c5"/>
          <w:color w:val="000000"/>
          <w:shd w:val="clear" w:color="auto" w:fill="E3EDFB"/>
        </w:rPr>
        <w:t> </w:t>
      </w:r>
    </w:p>
    <w:p w14:paraId="4CA25B44" w14:textId="77777777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3. О мире растений (способы выращивания растений из семян, листа, луковицы; проращивание растений - гороха, бобов, семян цветов).</w:t>
      </w:r>
    </w:p>
    <w:p w14:paraId="0B942CF4" w14:textId="1DB5F57A" w:rsidR="00B51D81" w:rsidRPr="009C6005" w:rsidRDefault="00B51D81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4. О предметном мире (одежда, обувь, транспорт, игрушки, краски для рисов</w:t>
      </w:r>
      <w:r w:rsidR="000E3BEA" w:rsidRPr="009C6005">
        <w:rPr>
          <w:rStyle w:val="c5"/>
          <w:color w:val="000000"/>
          <w:shd w:val="clear" w:color="auto" w:fill="FFFFFF"/>
        </w:rPr>
        <w:t>ания).</w:t>
      </w:r>
    </w:p>
    <w:p w14:paraId="68971179" w14:textId="06864C17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6921CEDE" w14:textId="510A038C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0836F717" w14:textId="3FB1F00B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852A2CD" w14:textId="053C4CEC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55FA0EB" w14:textId="70AD577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4502945A" w14:textId="0F022C39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61672CEB" w14:textId="4E3325A3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1B37B822" w14:textId="439FA2A1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E2ECFC1" w14:textId="44E51414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3400B80" w14:textId="6B05E4D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C2A21C4" w14:textId="575E45A0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6A1FAC4" w14:textId="1F1E23C5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624F0BFD" w14:textId="0D8BD76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48D46DBA" w14:textId="18825F73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C948150" w14:textId="4831BF4A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378462EF" w14:textId="6CD437A0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466D5EF" w14:textId="1829FF61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1E36DFA4" w14:textId="3A2E6148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056E4AB" w14:textId="408F41F9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2E2BCBB" w14:textId="5F6F3284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47F1D0F6" w14:textId="22EA537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1291F8B8" w14:textId="04FF6C8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5F468E3" w14:textId="1C68BC7C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913A9B9" w14:textId="026325C2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30AC2738" w14:textId="57695B79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FE71069" w14:textId="5E6D9C15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E09A8EC" w14:textId="43A230AA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4031B5CF" w14:textId="4E18AE0D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23D9F91F" w14:textId="7C36F047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62ACC1B6" w14:textId="18904EF1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33135A2" w14:textId="41E38FFF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52180520" w14:textId="7E896E25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9537341" w14:textId="11798186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7D6A9D5C" w14:textId="7E23CEA6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3ED35020" w14:textId="4BB59FE2" w:rsidR="000E3BEA" w:rsidRPr="009C6005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14:paraId="11C38D27" w14:textId="688E22EB" w:rsidR="000E3BEA" w:rsidRDefault="000E3BEA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DE7148" w14:textId="03AC9DD1" w:rsidR="009C6005" w:rsidRDefault="009C600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0E9BCD8" w14:textId="77777777" w:rsidR="000429B3" w:rsidRDefault="000429B3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1FE6E6D" w14:textId="77777777" w:rsidR="000429B3" w:rsidRDefault="000429B3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02F196B" w14:textId="79EEE413" w:rsidR="009C6005" w:rsidRDefault="009C6005" w:rsidP="0024595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E8D39AC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>Памятка для воспитателей</w:t>
      </w:r>
    </w:p>
    <w:p w14:paraId="1AEA5BB2" w14:textId="7DA5948E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 xml:space="preserve">Планирование работы по </w:t>
      </w:r>
      <w:r w:rsidR="009C6005" w:rsidRPr="009C6005">
        <w:rPr>
          <w:rStyle w:val="c5"/>
          <w:b/>
          <w:bCs/>
          <w:color w:val="000000"/>
        </w:rPr>
        <w:t>организации познавательно</w:t>
      </w:r>
      <w:r w:rsidRPr="009C6005">
        <w:rPr>
          <w:rStyle w:val="c5"/>
          <w:b/>
          <w:bCs/>
          <w:color w:val="000000"/>
        </w:rPr>
        <w:t>-исследовательской деятельности с детьми</w:t>
      </w:r>
    </w:p>
    <w:p w14:paraId="2BCC77D5" w14:textId="37F8F9FA" w:rsidR="00B51D81" w:rsidRPr="009C6005" w:rsidRDefault="000E0B55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</w:rPr>
        <w:t xml:space="preserve">                                </w:t>
      </w:r>
    </w:p>
    <w:p w14:paraId="5E1DFABF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Работа с детьми данной возрастной группы направлена на создание условий, необходимых для сенсорного развития в ходе ознакомления с явлениями и объектами окружающего мира. В процессе формирования у детей элементарных обследовательских действий педагогам рекомендуется решать следующие задачи:                </w:t>
      </w:r>
    </w:p>
    <w:p w14:paraId="3F295F75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сочетать показ предмета с активным действием ребенка по его обследованию: ощупывание, восприятие на слух, вкус, запах (может быть использована дидактическая игра типа «Чудесный мешочек»);</w:t>
      </w:r>
      <w:proofErr w:type="gramEnd"/>
    </w:p>
    <w:p w14:paraId="313FDED3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сравнивать сходные по внешнему виду предметы: шуба – пальто, чай – кофе, туфли – босоножки (дидактическая игра типа «Не ошибись»)</w:t>
      </w:r>
      <w:proofErr w:type="gramEnd"/>
    </w:p>
    <w:p w14:paraId="7A541DE4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·      учить детей сопоставлять факты и выводы из рассуждений (Почему стоит автобус?)</w:t>
      </w:r>
    </w:p>
    <w:p w14:paraId="080B9A7C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·      активно использовать опыт практической деятельности, игровой опыт (Почему песок не рассыпается?)</w:t>
      </w:r>
    </w:p>
    <w:p w14:paraId="403234D4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 xml:space="preserve">Основное содержание </w:t>
      </w:r>
      <w:proofErr w:type="gramStart"/>
      <w:r w:rsidRPr="009C6005">
        <w:rPr>
          <w:rStyle w:val="c5"/>
          <w:color w:val="000000"/>
        </w:rPr>
        <w:t>исследований, производимых детьми предполагает</w:t>
      </w:r>
      <w:proofErr w:type="gramEnd"/>
      <w:r w:rsidRPr="009C6005">
        <w:rPr>
          <w:rStyle w:val="c5"/>
          <w:color w:val="000000"/>
        </w:rPr>
        <w:t xml:space="preserve"> формирование у них представлений:</w:t>
      </w:r>
    </w:p>
    <w:p w14:paraId="6121822E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C6005">
        <w:rPr>
          <w:rStyle w:val="c5"/>
          <w:color w:val="000000"/>
        </w:rPr>
        <w:t>1.    О материалах (песок, глина, бумага, ткань, дерево).</w:t>
      </w:r>
    </w:p>
    <w:p w14:paraId="5D8BFE65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C6005">
        <w:rPr>
          <w:rStyle w:val="c5"/>
          <w:color w:val="000000"/>
        </w:rPr>
        <w:t xml:space="preserve">2.    </w:t>
      </w:r>
      <w:proofErr w:type="gramStart"/>
      <w:r w:rsidRPr="009C6005">
        <w:rPr>
          <w:rStyle w:val="c5"/>
          <w:color w:val="000000"/>
        </w:rPr>
        <w:t>О природных явлениях (ветер, снегопад, солнце, вода; игры с ветром, со снегом; снег как одно из агрегатных состояний вод; теплота, звук, вес, притяжение).</w:t>
      </w:r>
      <w:proofErr w:type="gramEnd"/>
    </w:p>
    <w:p w14:paraId="5EAB40CE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C6005">
        <w:rPr>
          <w:rStyle w:val="c5"/>
          <w:color w:val="000000"/>
        </w:rPr>
        <w:t>3.    О мире растений (способы выращивания растений из семян, листа, луковицы; проращивание растений – гороха, бобов</w:t>
      </w:r>
      <w:proofErr w:type="gramStart"/>
      <w:r w:rsidRPr="009C6005">
        <w:rPr>
          <w:rStyle w:val="c5"/>
          <w:color w:val="000000"/>
        </w:rPr>
        <w:t>.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с</w:t>
      </w:r>
      <w:proofErr w:type="gramEnd"/>
      <w:r w:rsidRPr="009C6005">
        <w:rPr>
          <w:rStyle w:val="c5"/>
          <w:color w:val="000000"/>
        </w:rPr>
        <w:t>емян цветов).</w:t>
      </w:r>
    </w:p>
    <w:p w14:paraId="6AE2100D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C6005">
        <w:rPr>
          <w:rStyle w:val="c5"/>
          <w:color w:val="000000"/>
        </w:rPr>
        <w:t>4.    О способах исследований объекта (раздел «Кулинария для кукол»: как заварить чай, как сделать салат, как сварить суп).</w:t>
      </w:r>
    </w:p>
    <w:p w14:paraId="7D8EAE2B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C6005">
        <w:rPr>
          <w:rStyle w:val="c5"/>
          <w:color w:val="000000"/>
        </w:rPr>
        <w:t>5.    О предметном мире (одежда, обувь, транспорт, игрушки, краски для рисования и пр.).</w:t>
      </w:r>
    </w:p>
    <w:p w14:paraId="65BC93BE" w14:textId="29D3A8C1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proofErr w:type="gramStart"/>
      <w:r w:rsidRPr="009C6005">
        <w:rPr>
          <w:rStyle w:val="c5"/>
          <w:color w:val="000000"/>
        </w:rPr>
        <w:t>В процессе экспериментирования словарь детей пополняется словами, обозначающими сенсорные признаки, свойства явления или объекта природы (цвет, форма, величина: мнется – ломается, высоко – низко – далеко, мягкий – твердый – теплый и пр.).</w:t>
      </w:r>
      <w:proofErr w:type="gramEnd"/>
    </w:p>
    <w:p w14:paraId="37FDCD94" w14:textId="1EC47BF6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4B23031" w14:textId="72EFCF91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4FAF2F8" w14:textId="77777777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0E7CBE10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>Памятка для воспитателей</w:t>
      </w:r>
    </w:p>
    <w:p w14:paraId="62941DB7" w14:textId="77777777" w:rsidR="00B51D81" w:rsidRPr="009C6005" w:rsidRDefault="00B51D81" w:rsidP="0024595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6005">
        <w:rPr>
          <w:rStyle w:val="c5"/>
          <w:b/>
          <w:bCs/>
          <w:color w:val="000000"/>
        </w:rPr>
        <w:t>Планирование работы по организации  познавательн</w:t>
      </w:r>
      <w:proofErr w:type="gramStart"/>
      <w:r w:rsidRPr="009C6005">
        <w:rPr>
          <w:rStyle w:val="c5"/>
          <w:b/>
          <w:bCs/>
          <w:color w:val="000000"/>
        </w:rPr>
        <w:t>о-</w:t>
      </w:r>
      <w:proofErr w:type="gramEnd"/>
      <w:r w:rsidRPr="009C6005">
        <w:rPr>
          <w:rStyle w:val="c5"/>
          <w:b/>
          <w:bCs/>
          <w:color w:val="000000"/>
        </w:rPr>
        <w:t xml:space="preserve"> исследовательской деятельности с детьми</w:t>
      </w:r>
    </w:p>
    <w:p w14:paraId="6744CE45" w14:textId="7ED1483A" w:rsidR="00B51D81" w:rsidRDefault="00B51D81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 w:rsidRPr="009C6005">
        <w:rPr>
          <w:rStyle w:val="c5"/>
          <w:color w:val="000000"/>
        </w:rPr>
        <w:t>  </w:t>
      </w:r>
      <w:r w:rsidR="000E0B55">
        <w:rPr>
          <w:rStyle w:val="c5"/>
          <w:color w:val="000000"/>
        </w:rPr>
        <w:t xml:space="preserve">                              </w:t>
      </w:r>
    </w:p>
    <w:p w14:paraId="5F585BA0" w14:textId="77777777" w:rsidR="000E0B55" w:rsidRPr="009C6005" w:rsidRDefault="000E0B55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55AA1045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 Работа с детьми этой возрастной группы направлена на расширение представлений детей о явлениях и объектах окружающего мира. Основными задачами, решаемыми педагогами в процессе экспериментирования, являются:</w:t>
      </w:r>
    </w:p>
    <w:p w14:paraId="783F13C9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активное использование опыта игровой и практической деятельности детей (Почему лужи ночью замерзают, а днем оттаивают?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Почему мячик катится?);</w:t>
      </w:r>
      <w:proofErr w:type="gramEnd"/>
    </w:p>
    <w:p w14:paraId="26E6F55D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группировка объектов по функциональным признакам (Для чего необходима обувь, посуда?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С какой целью используется?);</w:t>
      </w:r>
      <w:proofErr w:type="gramEnd"/>
    </w:p>
    <w:p w14:paraId="055FC7A2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·      классификация объектов и предметов по видовым признакам (посуда чайная, столовая).</w:t>
      </w:r>
    </w:p>
    <w:p w14:paraId="467A32F8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Основное содержание исследований, проводимых детьми, предполагает формирование у них следующих представлений:</w:t>
      </w:r>
    </w:p>
    <w:p w14:paraId="590238DF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1.    О материалах (глина, дерево, ткань, бумага, металл, стекло, резина, пластмасса).</w:t>
      </w:r>
    </w:p>
    <w:p w14:paraId="454CA89D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 xml:space="preserve">2.    </w:t>
      </w:r>
      <w:proofErr w:type="gramStart"/>
      <w:r w:rsidRPr="009C6005">
        <w:rPr>
          <w:rStyle w:val="c5"/>
          <w:color w:val="000000"/>
        </w:rPr>
        <w:t>О мире животных (как звери живут зимой и летом) и растений (овощи, фрукты), условиях, необходимых для роста и развития (свет, влага, тепло).</w:t>
      </w:r>
      <w:proofErr w:type="gramEnd"/>
    </w:p>
    <w:p w14:paraId="28ED7491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 xml:space="preserve">3.    </w:t>
      </w:r>
      <w:proofErr w:type="gramStart"/>
      <w:r w:rsidRPr="009C6005">
        <w:rPr>
          <w:rStyle w:val="c5"/>
          <w:color w:val="000000"/>
        </w:rPr>
        <w:t>О предметном мире (игрушки, посуда, обувь, транспорт, одежда и т.д.).</w:t>
      </w:r>
      <w:proofErr w:type="gramEnd"/>
    </w:p>
    <w:p w14:paraId="389D96DF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4.    О геометрических эталонах (круг, прямоугольник, треугольник, призма).</w:t>
      </w:r>
    </w:p>
    <w:p w14:paraId="10B1CBB2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 xml:space="preserve">5.    </w:t>
      </w:r>
      <w:proofErr w:type="gramStart"/>
      <w:r w:rsidRPr="009C6005">
        <w:rPr>
          <w:rStyle w:val="c5"/>
          <w:color w:val="000000"/>
        </w:rPr>
        <w:t>О природных явлениях (времена года, явления погоды, объекты неживой природы – песок, вода, снег, лед; игры с цветными льдинками).</w:t>
      </w:r>
      <w:proofErr w:type="gramEnd"/>
    </w:p>
    <w:p w14:paraId="0FE0279C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6.    О человеке (мои помощники – нос, глаза, рот и т.д.)</w:t>
      </w:r>
    </w:p>
    <w:p w14:paraId="255C4B23" w14:textId="77777777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</w:rPr>
        <w:t>В процессе экспериментирования словарь детей пополняется за счет слов, обозначающих свойства объектов и явлений. Кроме этого, дети знакомятся с происхождением слов (таких, как: сахарница, мыльница и т.д.).</w:t>
      </w:r>
    </w:p>
    <w:p w14:paraId="60BB51C8" w14:textId="5A4819B1" w:rsidR="00B51D81" w:rsidRPr="009C6005" w:rsidRDefault="00B51D81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9C6005">
        <w:rPr>
          <w:rStyle w:val="c5"/>
          <w:color w:val="000000"/>
        </w:rPr>
        <w:t>В этом возрасте активно используются строительные игры, позволяющие определить признаки и свойства предметов в сравнении с геометрическими эталонами (круг, прямоугольник, треугольник, призма и т.д.).</w:t>
      </w:r>
    </w:p>
    <w:p w14:paraId="1B0E700C" w14:textId="13ED408C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FD1F994" w14:textId="05605785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5C0A37FF" w14:textId="0F1311B3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99AAE42" w14:textId="6E1BF696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1CFC5D0" w14:textId="5AE49700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E81BE0F" w14:textId="2264FDDF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76C253D" w14:textId="2ADD44BE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5A2ED9E" w14:textId="15DB8A23" w:rsidR="000E3BEA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24F0ECC" w14:textId="4DF776C9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994CC38" w14:textId="4C6B59F5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834F7C9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312BB46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0A763CA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0AC23C9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6E5A2F9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2A9F2D7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CD5E769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51BA805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109B1D6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BF85FC5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27EDA51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78A0F6B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67E6C58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B0F11CF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C2B019F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8EA1F48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8BEE3ED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E3ABB9D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E3C3891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7531E44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ABCFFD3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FAF3BC9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0956ADB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F312F6C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5CF5103C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07CAB02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9B94412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3751FF0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5F56F2E8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5B19B61" w14:textId="77777777" w:rsidR="000E0B55" w:rsidRDefault="000E0B5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D66EF22" w14:textId="00F0D11C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1273984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Заключение.</w:t>
      </w:r>
    </w:p>
    <w:p w14:paraId="18D64436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6F039B7D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Делая большой акцент на организацию познавательно-исследовательской деятельности, решаются многие вопросы личностного развития. Методы и упражнения, при помощи которых мы учим ребят добывать знания, учим наблюдательности в обычной жизни, учим размышлению, познанию – это хорошая базовая площадка для детей, для развития их личности, для нахождения своего дела в дальнейшем.</w:t>
      </w:r>
    </w:p>
    <w:p w14:paraId="7870FC5F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С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ется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что такая деятельность является предпосылками к тому, что в последующем выпускник, став учеником, справится с изменениями в социальной жизни более легко и интересно, найдет занятие по душе, более легко сможет социально адаптироваться в различных ситуациях, сможет совместно работать с различными людьми, то есть адаптироваться к современным условиям. Важно давать проявляться любознательности дошкольников, дополняя, направляя, наполняя её.</w:t>
      </w:r>
    </w:p>
    <w:p w14:paraId="218ED35B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F4F13DC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7B9DBE8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03605DB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38B93B3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CAE1E81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ED52AF5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2DDC8A6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1678BBB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C684F7D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8BE3DFD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55CC2A5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2A3DC1A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33FB911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EABC965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F5A0A39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C470127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B0403D7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41444AB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89B2DBC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36686D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651035A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CFA60CC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C60486E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4C76107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FE224CE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1AAD5D2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1D98ABF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1AC705E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F5FB2B9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5581E41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08D5C30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9A29DB3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A16563B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5F7097F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13434D7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ADBDE91" w14:textId="77777777" w:rsidR="000E0B55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FF63EF0" w14:textId="77777777" w:rsidR="000E0B55" w:rsidRPr="009B7430" w:rsidRDefault="000E0B55" w:rsidP="000E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94424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E1819CE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14:paraId="0DA2D013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3A153362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Байкова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Л.А. Технология игровой деятельности: учебное пособие. – Рязань: Издательство РГПУ, 1994.</w:t>
      </w:r>
    </w:p>
    <w:p w14:paraId="5A60FF35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Безрукова В.С. настольная книга педагога-исследователя / В.С. Безрукова. – Екатеринбург: «Дома учителя», 2002.</w:t>
      </w:r>
    </w:p>
    <w:p w14:paraId="562B6E77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Выготский Л.С. Воображение и творчество в детском возрасте. – М.: Педагогика, 1991.</w:t>
      </w:r>
    </w:p>
    <w:p w14:paraId="5B39BFBE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Гавришова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игровая форма комплексного решения образовательных задач. // Дошкольное воспитание. – 2016. – №5.</w:t>
      </w:r>
    </w:p>
    <w:p w14:paraId="517DC72C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5.Гогоберидзе А.Г., Солнцева О.В. Дошкольная педагогика с основами методик воспитания и обучения: учебник для вузов. Стандарт третьего поколения. – СПб</w:t>
      </w:r>
      <w:proofErr w:type="gram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.: </w:t>
      </w:r>
      <w:proofErr w:type="gram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Питер, 2013.</w:t>
      </w:r>
    </w:p>
    <w:p w14:paraId="614EB315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Дыбина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О.В. Педагогическая диагностика компетентностей дошкольников. Для детей 5-7 лет. – М.: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Мозайка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-Синтез, 2010. – 64 с.</w:t>
      </w:r>
    </w:p>
    <w:p w14:paraId="23390D23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Киселок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У.Н.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-игра как форма непосредственной образовательной деятельности с детьми старшего дошкольного возраста. // Вопросы дошкольной педагогики. – 2017.-  №4.</w:t>
      </w:r>
    </w:p>
    <w:p w14:paraId="5EB9CFC1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Методики диагностики познавательного развития дошкольников [Электронный ресурс]. Режим доступа: https://infourok.ru/katalog-metodikpedagogicheskih-diagnostik</w:t>
      </w:r>
    </w:p>
    <w:p w14:paraId="1964095D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Нефедова А.Н. Структура познавательной активности детей старшего дошкольного возраста в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предшкольном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образовании. // Педагогическое образование и наука. – 2011. - №</w:t>
      </w:r>
    </w:p>
    <w:p w14:paraId="2DC7FDFE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Сиденко А.В. Игровой подход в обучении. // Народное образование. – 2000. – №8.</w:t>
      </w:r>
    </w:p>
    <w:p w14:paraId="6C67BE81" w14:textId="77777777" w:rsidR="000E0B55" w:rsidRPr="009B7430" w:rsidRDefault="000E0B55" w:rsidP="000E0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630454C5" w14:textId="77777777" w:rsidR="000E0B55" w:rsidRPr="009B7430" w:rsidRDefault="000E0B55" w:rsidP="000E0B55">
      <w:pPr>
        <w:rPr>
          <w:rFonts w:ascii="Times New Roman" w:hAnsi="Times New Roman" w:cs="Times New Roman"/>
          <w:sz w:val="24"/>
          <w:szCs w:val="24"/>
        </w:rPr>
      </w:pPr>
    </w:p>
    <w:p w14:paraId="3192C5E9" w14:textId="66BF51F6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54B8394C" w14:textId="3A7B028F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C1DFBA6" w14:textId="454BBEA9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5DE2B72" w14:textId="373563EB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6470E5B" w14:textId="3EFE86AF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581C84E" w14:textId="1EEE4549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5E4B90B" w14:textId="229BA554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822422F" w14:textId="6551E787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22C19CF" w14:textId="40E6E607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5136D7C" w14:textId="055C312D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CD73A07" w14:textId="27D9FE9A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1092E89" w14:textId="084B40BF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49FFA658" w14:textId="6F9D5854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25290F8" w14:textId="349036B6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B8FBBF0" w14:textId="7429AC2B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7DBEE07C" w14:textId="1EB6E06C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8CC4DF2" w14:textId="00D73E65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5C81575F" w14:textId="6901B792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01EC3C1A" w14:textId="5ECA5FAD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14C54C77" w14:textId="701328D3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A121E51" w14:textId="1421C00D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DD17628" w14:textId="17AEC8A8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7548CB4" w14:textId="71A6ADA7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260DED3" w14:textId="79510191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33B60B5E" w14:textId="69DEDA01" w:rsid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255E55CC" w14:textId="77777777" w:rsidR="009C6005" w:rsidRPr="009C6005" w:rsidRDefault="009C6005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14:paraId="6417B43D" w14:textId="7C6A7195" w:rsidR="000E3BEA" w:rsidRPr="009C6005" w:rsidRDefault="000E3BEA" w:rsidP="00245952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sectPr w:rsidR="000E3BEA" w:rsidRPr="009C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5B03"/>
    <w:multiLevelType w:val="hybridMultilevel"/>
    <w:tmpl w:val="5516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D1CD3"/>
    <w:multiLevelType w:val="hybridMultilevel"/>
    <w:tmpl w:val="9518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73"/>
    <w:rsid w:val="000429B3"/>
    <w:rsid w:val="0008143B"/>
    <w:rsid w:val="000A4F4E"/>
    <w:rsid w:val="000E0B55"/>
    <w:rsid w:val="000E3BEA"/>
    <w:rsid w:val="00245952"/>
    <w:rsid w:val="005067E7"/>
    <w:rsid w:val="00625EA1"/>
    <w:rsid w:val="006E369E"/>
    <w:rsid w:val="00762E2A"/>
    <w:rsid w:val="00806773"/>
    <w:rsid w:val="008567BE"/>
    <w:rsid w:val="009B7430"/>
    <w:rsid w:val="009C6005"/>
    <w:rsid w:val="00A01525"/>
    <w:rsid w:val="00A65635"/>
    <w:rsid w:val="00B21BC1"/>
    <w:rsid w:val="00B51D81"/>
    <w:rsid w:val="00E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1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1D81"/>
  </w:style>
  <w:style w:type="paragraph" w:customStyle="1" w:styleId="c12">
    <w:name w:val="c12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1D81"/>
  </w:style>
  <w:style w:type="paragraph" w:customStyle="1" w:styleId="c2">
    <w:name w:val="c2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D81"/>
  </w:style>
  <w:style w:type="paragraph" w:customStyle="1" w:styleId="c18">
    <w:name w:val="c18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1D81"/>
  </w:style>
  <w:style w:type="paragraph" w:customStyle="1" w:styleId="c12">
    <w:name w:val="c12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1D81"/>
  </w:style>
  <w:style w:type="paragraph" w:customStyle="1" w:styleId="c2">
    <w:name w:val="c2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D81"/>
  </w:style>
  <w:style w:type="paragraph" w:customStyle="1" w:styleId="c18">
    <w:name w:val="c18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5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9F16A-7C29-4E27-B374-BF6B9E3F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2023-01-05T09:41:00Z</dcterms:created>
  <dcterms:modified xsi:type="dcterms:W3CDTF">2023-01-17T07:45:00Z</dcterms:modified>
</cp:coreProperties>
</file>