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761"/>
        <w:gridCol w:w="3826"/>
      </w:tblGrid>
      <w:tr w:rsidR="006D647D" w:rsidRPr="006D647D" w:rsidTr="00432B0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jc w:val="center"/>
              <w:rPr>
                <w:i/>
              </w:rPr>
            </w:pPr>
            <w:r w:rsidRPr="006D647D">
              <w:rPr>
                <w:b/>
                <w:color w:val="FF0000"/>
              </w:rPr>
              <w:t>«Погремушки»</w:t>
            </w:r>
          </w:p>
        </w:tc>
      </w:tr>
      <w:tr w:rsidR="006D647D" w:rsidRPr="006D647D" w:rsidTr="00432B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jc w:val="center"/>
              <w:rPr>
                <w:i/>
                <w:sz w:val="20"/>
                <w:szCs w:val="20"/>
              </w:rPr>
            </w:pPr>
            <w:r w:rsidRPr="006D647D">
              <w:rPr>
                <w:i/>
                <w:sz w:val="20"/>
                <w:szCs w:val="20"/>
              </w:rPr>
              <w:t>Текст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jc w:val="center"/>
              <w:rPr>
                <w:i/>
                <w:sz w:val="20"/>
                <w:szCs w:val="20"/>
              </w:rPr>
            </w:pPr>
            <w:r w:rsidRPr="006D647D">
              <w:rPr>
                <w:i/>
                <w:sz w:val="20"/>
                <w:szCs w:val="20"/>
              </w:rPr>
              <w:t>Движения</w:t>
            </w:r>
          </w:p>
        </w:tc>
      </w:tr>
      <w:tr w:rsidR="006D647D" w:rsidRPr="006D647D" w:rsidTr="00432B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Пляшет возле ушка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Наша погремушка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Потихоньку гремит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Нам шуметь не велит.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2.Спряталась игрушка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Наша погремушка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Не гремит, не шумит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В кулачке крепко спит.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3. Вот она игрушка,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Наша погремушка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Ля-ля-ля, ля-ля-ля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Наша погремушка!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мамы поют песню вместе с музыкальным руководителем, и играют погремушкой возле уха ребенка.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мама прячет игрушку в руку ребенка.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мама гремит погремушкой вместе с ребенком.</w:t>
            </w:r>
          </w:p>
        </w:tc>
      </w:tr>
      <w:tr w:rsidR="006D647D" w:rsidRPr="006D647D" w:rsidTr="00432B0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jc w:val="center"/>
              <w:rPr>
                <w:i/>
              </w:rPr>
            </w:pPr>
            <w:r w:rsidRPr="006D647D">
              <w:rPr>
                <w:b/>
                <w:color w:val="FF0000"/>
              </w:rPr>
              <w:t>«</w:t>
            </w:r>
            <w:proofErr w:type="gramStart"/>
            <w:r w:rsidRPr="006D647D">
              <w:rPr>
                <w:b/>
                <w:color w:val="FF0000"/>
              </w:rPr>
              <w:t>Ай-да</w:t>
            </w:r>
            <w:proofErr w:type="gramEnd"/>
            <w:r w:rsidRPr="006D647D">
              <w:rPr>
                <w:b/>
                <w:color w:val="FF0000"/>
              </w:rPr>
              <w:t>!»</w:t>
            </w:r>
          </w:p>
        </w:tc>
      </w:tr>
      <w:tr w:rsidR="006D647D" w:rsidRPr="006D647D" w:rsidTr="00432B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jc w:val="center"/>
              <w:rPr>
                <w:i/>
                <w:sz w:val="20"/>
                <w:szCs w:val="20"/>
              </w:rPr>
            </w:pPr>
            <w:r w:rsidRPr="006D647D">
              <w:rPr>
                <w:i/>
                <w:sz w:val="20"/>
                <w:szCs w:val="20"/>
              </w:rPr>
              <w:t>Текст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jc w:val="center"/>
              <w:rPr>
                <w:i/>
                <w:sz w:val="20"/>
                <w:szCs w:val="20"/>
              </w:rPr>
            </w:pPr>
            <w:r w:rsidRPr="006D647D">
              <w:rPr>
                <w:i/>
                <w:sz w:val="20"/>
                <w:szCs w:val="20"/>
              </w:rPr>
              <w:t>Движения</w:t>
            </w:r>
          </w:p>
        </w:tc>
      </w:tr>
      <w:tr w:rsidR="006D647D" w:rsidRPr="006D647D" w:rsidTr="00432B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rPr>
                <w:sz w:val="20"/>
                <w:szCs w:val="20"/>
              </w:rPr>
            </w:pPr>
            <w:proofErr w:type="gramStart"/>
            <w:r w:rsidRPr="006D647D">
              <w:rPr>
                <w:sz w:val="20"/>
                <w:szCs w:val="20"/>
              </w:rPr>
              <w:t>Ай-да</w:t>
            </w:r>
            <w:proofErr w:type="gramEnd"/>
            <w:r w:rsidRPr="006D647D">
              <w:rPr>
                <w:sz w:val="20"/>
                <w:szCs w:val="20"/>
              </w:rPr>
              <w:t xml:space="preserve">, ай-да, 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proofErr w:type="gramStart"/>
            <w:r w:rsidRPr="006D647D">
              <w:rPr>
                <w:sz w:val="20"/>
                <w:szCs w:val="20"/>
              </w:rPr>
              <w:t>Ай-да</w:t>
            </w:r>
            <w:proofErr w:type="gramEnd"/>
            <w:r w:rsidRPr="006D647D">
              <w:rPr>
                <w:sz w:val="20"/>
                <w:szCs w:val="20"/>
              </w:rPr>
              <w:t>, ай-да!</w:t>
            </w:r>
          </w:p>
          <w:p w:rsidR="006D647D" w:rsidRPr="006D647D" w:rsidRDefault="006D647D" w:rsidP="00432B0F">
            <w:pPr>
              <w:rPr>
                <w:i/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 xml:space="preserve">Быстро, ножки, </w:t>
            </w:r>
            <w:proofErr w:type="gramStart"/>
            <w:r w:rsidRPr="006D647D">
              <w:rPr>
                <w:sz w:val="20"/>
                <w:szCs w:val="20"/>
              </w:rPr>
              <w:t>топочите</w:t>
            </w:r>
            <w:proofErr w:type="gramEnd"/>
            <w:r w:rsidRPr="006D647D">
              <w:rPr>
                <w:sz w:val="20"/>
                <w:szCs w:val="20"/>
              </w:rPr>
              <w:t xml:space="preserve">, 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Детки, весело пляшите.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 xml:space="preserve">Быстро, ножки, </w:t>
            </w:r>
            <w:proofErr w:type="gramStart"/>
            <w:r w:rsidRPr="006D647D">
              <w:rPr>
                <w:sz w:val="20"/>
                <w:szCs w:val="20"/>
              </w:rPr>
              <w:t>топочите</w:t>
            </w:r>
            <w:proofErr w:type="gramEnd"/>
            <w:r w:rsidRPr="006D647D">
              <w:rPr>
                <w:sz w:val="20"/>
                <w:szCs w:val="20"/>
              </w:rPr>
              <w:t>,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Детки, весело пляшите.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 xml:space="preserve"> Ай!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 xml:space="preserve">мама держит ребёнка за ручки и качается </w:t>
            </w:r>
            <w:proofErr w:type="gramStart"/>
            <w:r w:rsidRPr="006D647D">
              <w:rPr>
                <w:sz w:val="20"/>
                <w:szCs w:val="20"/>
              </w:rPr>
              <w:t>с</w:t>
            </w:r>
            <w:proofErr w:type="gramEnd"/>
            <w:r w:rsidRPr="006D647D">
              <w:rPr>
                <w:sz w:val="20"/>
                <w:szCs w:val="20"/>
              </w:rPr>
              <w:t xml:space="preserve"> из стороны в сторону.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детки подпрыгивают на ножках.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прячем ручки или садимся на колени к маме</w:t>
            </w:r>
          </w:p>
        </w:tc>
      </w:tr>
      <w:tr w:rsidR="006D647D" w:rsidRPr="006D647D" w:rsidTr="00432B0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jc w:val="center"/>
              <w:rPr>
                <w:i/>
              </w:rPr>
            </w:pPr>
            <w:r w:rsidRPr="006D647D">
              <w:rPr>
                <w:b/>
                <w:color w:val="FF0000"/>
              </w:rPr>
              <w:t>«Маша и каша»</w:t>
            </w:r>
          </w:p>
        </w:tc>
      </w:tr>
      <w:tr w:rsidR="006D647D" w:rsidRPr="006D647D" w:rsidTr="00432B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jc w:val="center"/>
              <w:rPr>
                <w:i/>
                <w:sz w:val="20"/>
                <w:szCs w:val="20"/>
              </w:rPr>
            </w:pPr>
            <w:r w:rsidRPr="006D647D">
              <w:rPr>
                <w:i/>
                <w:sz w:val="20"/>
                <w:szCs w:val="20"/>
              </w:rPr>
              <w:t>Текст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jc w:val="center"/>
              <w:rPr>
                <w:i/>
                <w:sz w:val="20"/>
                <w:szCs w:val="20"/>
              </w:rPr>
            </w:pPr>
            <w:r w:rsidRPr="006D647D">
              <w:rPr>
                <w:i/>
                <w:sz w:val="20"/>
                <w:szCs w:val="20"/>
              </w:rPr>
              <w:t>Движения</w:t>
            </w:r>
          </w:p>
        </w:tc>
      </w:tr>
      <w:tr w:rsidR="006D647D" w:rsidRPr="006D647D" w:rsidTr="00432B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Вот это хорошая девочка,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Зовут эту девочку Маша!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А это её тарелочка,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А в этой тарелочке… КАША?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Нет, не каша, нет, не каша,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И не угадали, и не угадали.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Съела, Маша, съела кашу,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Всю, сколько дали!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мама поёт песенку ребёнку, показывая, как кушает кукла Маша, ребёнок повторяет движения за взрослыми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</w:p>
        </w:tc>
      </w:tr>
      <w:tr w:rsidR="006D647D" w:rsidRPr="006D647D" w:rsidTr="00432B0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jc w:val="center"/>
              <w:rPr>
                <w:i/>
              </w:rPr>
            </w:pPr>
            <w:r w:rsidRPr="006D647D">
              <w:rPr>
                <w:b/>
                <w:color w:val="FF0000"/>
              </w:rPr>
              <w:t>«Коза»</w:t>
            </w:r>
          </w:p>
        </w:tc>
      </w:tr>
      <w:tr w:rsidR="006D647D" w:rsidRPr="006D647D" w:rsidTr="00432B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jc w:val="center"/>
              <w:rPr>
                <w:i/>
                <w:sz w:val="20"/>
                <w:szCs w:val="20"/>
              </w:rPr>
            </w:pPr>
            <w:r w:rsidRPr="006D647D">
              <w:rPr>
                <w:i/>
                <w:sz w:val="20"/>
                <w:szCs w:val="20"/>
              </w:rPr>
              <w:t>Текст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jc w:val="center"/>
              <w:rPr>
                <w:i/>
                <w:sz w:val="20"/>
                <w:szCs w:val="20"/>
              </w:rPr>
            </w:pPr>
            <w:r w:rsidRPr="006D647D">
              <w:rPr>
                <w:i/>
                <w:sz w:val="20"/>
                <w:szCs w:val="20"/>
              </w:rPr>
              <w:t>Движения</w:t>
            </w:r>
          </w:p>
        </w:tc>
      </w:tr>
      <w:tr w:rsidR="006D647D" w:rsidRPr="006D647D" w:rsidTr="00432B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rPr>
                <w:i/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 xml:space="preserve">Идёт коза рогатая, 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 xml:space="preserve">Идёт коза </w:t>
            </w:r>
            <w:proofErr w:type="spellStart"/>
            <w:r w:rsidRPr="006D647D">
              <w:rPr>
                <w:sz w:val="20"/>
                <w:szCs w:val="20"/>
              </w:rPr>
              <w:t>бодатая</w:t>
            </w:r>
            <w:proofErr w:type="spellEnd"/>
            <w:r w:rsidRPr="006D647D">
              <w:rPr>
                <w:sz w:val="20"/>
                <w:szCs w:val="20"/>
              </w:rPr>
              <w:t>.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 xml:space="preserve">Ножками топ-топ. </w:t>
            </w:r>
          </w:p>
          <w:p w:rsidR="006D647D" w:rsidRPr="006D647D" w:rsidRDefault="006D647D" w:rsidP="00432B0F">
            <w:pPr>
              <w:rPr>
                <w:i/>
                <w:sz w:val="20"/>
                <w:szCs w:val="20"/>
              </w:rPr>
            </w:pPr>
            <w:proofErr w:type="gramStart"/>
            <w:r w:rsidRPr="006D647D">
              <w:rPr>
                <w:sz w:val="20"/>
                <w:szCs w:val="20"/>
              </w:rPr>
              <w:t>Глазками хлоп-хлоп</w:t>
            </w:r>
            <w:r w:rsidRPr="006D647D">
              <w:rPr>
                <w:i/>
                <w:sz w:val="20"/>
                <w:szCs w:val="20"/>
              </w:rPr>
              <w:t>.)</w:t>
            </w:r>
            <w:proofErr w:type="gramEnd"/>
          </w:p>
          <w:p w:rsidR="006D647D" w:rsidRPr="006D647D" w:rsidRDefault="006D647D" w:rsidP="00432B0F">
            <w:pPr>
              <w:rPr>
                <w:i/>
                <w:sz w:val="20"/>
                <w:szCs w:val="20"/>
              </w:rPr>
            </w:pPr>
          </w:p>
          <w:p w:rsidR="006D647D" w:rsidRPr="006D647D" w:rsidRDefault="006D647D" w:rsidP="00432B0F">
            <w:pPr>
              <w:rPr>
                <w:i/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 xml:space="preserve">Кто кашу не ест? 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Кто молоко не пьёт –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 xml:space="preserve">Того забодаю, забодаю, забодаю!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 xml:space="preserve">мама проговаривает </w:t>
            </w:r>
            <w:proofErr w:type="spellStart"/>
            <w:r w:rsidRPr="006D647D">
              <w:rPr>
                <w:sz w:val="20"/>
                <w:szCs w:val="20"/>
              </w:rPr>
              <w:t>потешку</w:t>
            </w:r>
            <w:proofErr w:type="spellEnd"/>
            <w:r w:rsidRPr="006D647D">
              <w:rPr>
                <w:sz w:val="20"/>
                <w:szCs w:val="20"/>
              </w:rPr>
              <w:t xml:space="preserve"> своему ребёнку, используя кукольный театр</w:t>
            </w:r>
          </w:p>
          <w:p w:rsidR="006D647D" w:rsidRPr="006D647D" w:rsidRDefault="006D647D" w:rsidP="00432B0F">
            <w:pPr>
              <w:rPr>
                <w:i/>
                <w:sz w:val="20"/>
                <w:szCs w:val="20"/>
              </w:rPr>
            </w:pPr>
            <w:r w:rsidRPr="006D647D">
              <w:rPr>
                <w:i/>
                <w:sz w:val="20"/>
                <w:szCs w:val="20"/>
              </w:rPr>
              <w:t>стучим кулачками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резким движением соединять большой палец с остальными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погрозить пальчиком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  <w:r w:rsidRPr="006D647D">
              <w:rPr>
                <w:sz w:val="20"/>
                <w:szCs w:val="20"/>
              </w:rPr>
              <w:t>рожки у козы</w:t>
            </w:r>
          </w:p>
          <w:p w:rsidR="006D647D" w:rsidRPr="006D647D" w:rsidRDefault="006D647D" w:rsidP="00432B0F">
            <w:pPr>
              <w:rPr>
                <w:sz w:val="20"/>
                <w:szCs w:val="20"/>
              </w:rPr>
            </w:pPr>
          </w:p>
        </w:tc>
      </w:tr>
    </w:tbl>
    <w:p w:rsidR="00886662" w:rsidRDefault="00886662"/>
    <w:p w:rsidR="00BD7C13" w:rsidRDefault="006D647D" w:rsidP="00BD7C13">
      <w:pPr>
        <w:jc w:val="center"/>
      </w:pPr>
      <w:r>
        <w:lastRenderedPageBreak/>
        <w:t>М</w:t>
      </w:r>
      <w:r w:rsidR="00BD7C13">
        <w:t>ДОУ «Центр развития ребенка – детский сал «Улыбка»</w:t>
      </w:r>
    </w:p>
    <w:p w:rsidR="00BD7C13" w:rsidRDefault="00BD7C13"/>
    <w:p w:rsidR="00BD7C13" w:rsidRDefault="00BD7C13"/>
    <w:p w:rsidR="006D647D" w:rsidRPr="00BD7C13" w:rsidRDefault="006D647D" w:rsidP="006D647D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70C0"/>
          <w:sz w:val="28"/>
          <w:szCs w:val="28"/>
        </w:rPr>
      </w:pPr>
      <w:r w:rsidRPr="00BD7C13">
        <w:rPr>
          <w:rStyle w:val="a4"/>
          <w:b/>
          <w:bCs/>
          <w:color w:val="0070C0"/>
          <w:sz w:val="28"/>
          <w:szCs w:val="28"/>
        </w:rPr>
        <w:t>"Ц</w:t>
      </w:r>
      <w:r w:rsidR="00B71F01">
        <w:rPr>
          <w:rStyle w:val="a4"/>
          <w:b/>
          <w:bCs/>
          <w:color w:val="0070C0"/>
          <w:sz w:val="28"/>
          <w:szCs w:val="28"/>
        </w:rPr>
        <w:t>ентр</w:t>
      </w:r>
      <w:bookmarkStart w:id="0" w:name="_GoBack"/>
      <w:bookmarkEnd w:id="0"/>
      <w:r w:rsidRPr="00BD7C13">
        <w:rPr>
          <w:rStyle w:val="a4"/>
          <w:b/>
          <w:bCs/>
          <w:color w:val="0070C0"/>
          <w:sz w:val="28"/>
          <w:szCs w:val="28"/>
        </w:rPr>
        <w:t>" встречает друзей,</w:t>
      </w:r>
    </w:p>
    <w:p w:rsidR="006D647D" w:rsidRPr="00BD7C13" w:rsidRDefault="006D647D" w:rsidP="006D647D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70C0"/>
          <w:sz w:val="28"/>
          <w:szCs w:val="28"/>
        </w:rPr>
      </w:pPr>
      <w:r w:rsidRPr="00BD7C13">
        <w:rPr>
          <w:rStyle w:val="a4"/>
          <w:b/>
          <w:bCs/>
          <w:color w:val="0070C0"/>
          <w:sz w:val="28"/>
          <w:szCs w:val="28"/>
        </w:rPr>
        <w:t>От шести месяцев до трёх лет  малышей!</w:t>
      </w:r>
    </w:p>
    <w:p w:rsidR="006D647D" w:rsidRPr="00BD7C13" w:rsidRDefault="006D647D" w:rsidP="006D647D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70C0"/>
          <w:sz w:val="28"/>
          <w:szCs w:val="28"/>
        </w:rPr>
      </w:pPr>
      <w:r w:rsidRPr="00BD7C13">
        <w:rPr>
          <w:rStyle w:val="a4"/>
          <w:b/>
          <w:bCs/>
          <w:color w:val="0070C0"/>
          <w:sz w:val="28"/>
          <w:szCs w:val="28"/>
        </w:rPr>
        <w:t>Чтоб с мамой учиться играть,</w:t>
      </w:r>
    </w:p>
    <w:p w:rsidR="006D647D" w:rsidRPr="00BD7C13" w:rsidRDefault="006D647D" w:rsidP="006D647D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70C0"/>
          <w:sz w:val="28"/>
          <w:szCs w:val="28"/>
        </w:rPr>
      </w:pPr>
      <w:r w:rsidRPr="00BD7C13">
        <w:rPr>
          <w:rStyle w:val="a4"/>
          <w:b/>
          <w:bCs/>
          <w:color w:val="0070C0"/>
          <w:sz w:val="28"/>
          <w:szCs w:val="28"/>
        </w:rPr>
        <w:t>Мир новый в игре познавать!</w:t>
      </w:r>
    </w:p>
    <w:p w:rsidR="00BD7C13" w:rsidRDefault="00B71F01" w:rsidP="00B85287">
      <w:pPr>
        <w:pStyle w:val="a3"/>
        <w:shd w:val="clear" w:color="auto" w:fill="FFFFFF"/>
        <w:spacing w:before="30" w:beforeAutospacing="0" w:after="0" w:afterAutospacing="0"/>
        <w:rPr>
          <w:rStyle w:val="a4"/>
          <w:b/>
          <w:bCs/>
          <w:color w:val="000000"/>
          <w:sz w:val="27"/>
          <w:szCs w:val="27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71.9pt;margin-top:4.6pt;width:282.6pt;height:86.25pt;z-index:-251656704" fillcolor="red" strokecolor="#943634">
            <v:shadow color="#868686"/>
            <v:textpath style="font-family:&quot;Times New Roman&quot;;v-text-kern:t" trim="t" fitpath="t" string="Центр игровой поддержки ребёнка&#10;(ЦИПР)"/>
          </v:shape>
        </w:pict>
      </w: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jc w:val="right"/>
        <w:rPr>
          <w:rStyle w:val="a4"/>
          <w:b/>
          <w:bCs/>
          <w:color w:val="000000"/>
          <w:sz w:val="27"/>
          <w:szCs w:val="27"/>
        </w:rPr>
      </w:pPr>
    </w:p>
    <w:p w:rsidR="00BD7C13" w:rsidRDefault="00BD7C13" w:rsidP="00B85287">
      <w:pPr>
        <w:pStyle w:val="a3"/>
        <w:shd w:val="clear" w:color="auto" w:fill="FFFFFF"/>
        <w:spacing w:before="30" w:beforeAutospacing="0" w:after="0" w:afterAutospacing="0"/>
        <w:rPr>
          <w:rStyle w:val="a4"/>
          <w:b/>
          <w:bCs/>
          <w:color w:val="00B0F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BD7C13" w:rsidRPr="00BD7C13" w:rsidRDefault="00BD7C13" w:rsidP="00BD7C13">
      <w:pPr>
        <w:pStyle w:val="a3"/>
        <w:shd w:val="clear" w:color="auto" w:fill="FFFFFF"/>
        <w:spacing w:before="30" w:beforeAutospacing="0" w:after="0" w:afterAutospacing="0"/>
        <w:jc w:val="center"/>
        <w:rPr>
          <w:rStyle w:val="a4"/>
          <w:b/>
          <w:bCs/>
          <w:color w:val="00B0F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BD7C13">
        <w:rPr>
          <w:rStyle w:val="a4"/>
          <w:b/>
          <w:bCs/>
          <w:color w:val="00B0F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Центр игровой</w:t>
      </w:r>
    </w:p>
    <w:p w:rsidR="00BD7C13" w:rsidRPr="00BD7C13" w:rsidRDefault="00BD7C13" w:rsidP="00BD7C13">
      <w:pPr>
        <w:pStyle w:val="a3"/>
        <w:shd w:val="clear" w:color="auto" w:fill="FFFFFF"/>
        <w:spacing w:before="30" w:beforeAutospacing="0" w:after="0" w:afterAutospacing="0"/>
        <w:jc w:val="center"/>
        <w:rPr>
          <w:rStyle w:val="a4"/>
          <w:b/>
          <w:bCs/>
          <w:color w:val="00B0F0"/>
          <w:sz w:val="52"/>
          <w:szCs w:val="52"/>
        </w:rPr>
      </w:pPr>
      <w:r w:rsidRPr="00BD7C13">
        <w:rPr>
          <w:rStyle w:val="a4"/>
          <w:b/>
          <w:bCs/>
          <w:color w:val="00B0F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поддержки ребенка</w:t>
      </w: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jc w:val="right"/>
        <w:rPr>
          <w:rStyle w:val="a4"/>
          <w:b/>
          <w:bCs/>
          <w:color w:val="000000"/>
          <w:sz w:val="27"/>
          <w:szCs w:val="27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jc w:val="right"/>
        <w:rPr>
          <w:rStyle w:val="a4"/>
          <w:b/>
          <w:bCs/>
          <w:color w:val="000000"/>
          <w:sz w:val="27"/>
          <w:szCs w:val="27"/>
        </w:rPr>
      </w:pPr>
      <w:r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4BDFDBDF" wp14:editId="6602D2A6">
            <wp:simplePos x="0" y="0"/>
            <wp:positionH relativeFrom="column">
              <wp:posOffset>1496695</wp:posOffset>
            </wp:positionH>
            <wp:positionV relativeFrom="paragraph">
              <wp:posOffset>81915</wp:posOffset>
            </wp:positionV>
            <wp:extent cx="2019300" cy="1740881"/>
            <wp:effectExtent l="0" t="0" r="0" b="0"/>
            <wp:wrapNone/>
            <wp:docPr id="3" name="Рисунок 3" descr="IMG_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2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753" cy="174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Pr="006D647D" w:rsidRDefault="00BD7C13" w:rsidP="00BD7C13">
      <w:pPr>
        <w:pStyle w:val="a3"/>
        <w:shd w:val="clear" w:color="auto" w:fill="FFFFFF"/>
        <w:spacing w:before="30" w:beforeAutospacing="0" w:after="0" w:afterAutospacing="0"/>
        <w:jc w:val="center"/>
        <w:rPr>
          <w:rStyle w:val="a4"/>
          <w:b/>
          <w:bCs/>
          <w:color w:val="FF0000"/>
          <w:sz w:val="27"/>
          <w:szCs w:val="27"/>
        </w:rPr>
      </w:pPr>
      <w:r w:rsidRPr="006D647D">
        <w:rPr>
          <w:b/>
          <w:color w:val="FF0000"/>
        </w:rPr>
        <w:t xml:space="preserve">     МЕТОДИЧЕСКАЯ КОПИЛКА</w:t>
      </w: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BD7C13" w:rsidRPr="00BD7C13" w:rsidRDefault="00BD7C13" w:rsidP="00BD7C13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BD7C13">
        <w:rPr>
          <w:b/>
          <w:i/>
          <w:color w:val="FF0000"/>
          <w:sz w:val="28"/>
          <w:szCs w:val="28"/>
        </w:rPr>
        <w:lastRenderedPageBreak/>
        <w:t xml:space="preserve"> Музыкальное развитие.</w:t>
      </w:r>
    </w:p>
    <w:p w:rsidR="00BD7C13" w:rsidRDefault="00BD7C13" w:rsidP="00BD7C13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BD7C13" w:rsidRPr="006D647D" w:rsidRDefault="00BD7C13" w:rsidP="00BD7C13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6D647D">
        <w:rPr>
          <w:rStyle w:val="c1"/>
          <w:b/>
          <w:bCs/>
          <w:i/>
          <w:color w:val="7030A0"/>
          <w:sz w:val="22"/>
          <w:szCs w:val="22"/>
        </w:rPr>
        <w:t>Цель музыкального развития</w:t>
      </w:r>
      <w:r w:rsidRPr="006D647D">
        <w:rPr>
          <w:rStyle w:val="c1"/>
          <w:b/>
          <w:bCs/>
          <w:i/>
          <w:color w:val="000000"/>
          <w:sz w:val="22"/>
          <w:szCs w:val="22"/>
        </w:rPr>
        <w:t>:</w:t>
      </w:r>
      <w:r w:rsidRPr="006D647D">
        <w:rPr>
          <w:rStyle w:val="c1"/>
          <w:color w:val="000000"/>
          <w:sz w:val="22"/>
          <w:szCs w:val="22"/>
        </w:rPr>
        <w:t> создание условий для развития музыкальных способностей детей дошкольного возраста (6 месяцев</w:t>
      </w:r>
      <w:r w:rsidR="006D647D">
        <w:rPr>
          <w:rStyle w:val="c1"/>
          <w:color w:val="000000"/>
          <w:sz w:val="22"/>
          <w:szCs w:val="22"/>
        </w:rPr>
        <w:t xml:space="preserve"> </w:t>
      </w:r>
      <w:r w:rsidRPr="006D647D">
        <w:rPr>
          <w:rStyle w:val="c1"/>
          <w:color w:val="000000"/>
          <w:sz w:val="22"/>
          <w:szCs w:val="22"/>
        </w:rPr>
        <w:t>-3 лет) средствами музыки, музыкально-</w:t>
      </w:r>
      <w:proofErr w:type="gramStart"/>
      <w:r w:rsidRPr="006D647D">
        <w:rPr>
          <w:rStyle w:val="c1"/>
          <w:color w:val="000000"/>
          <w:sz w:val="22"/>
          <w:szCs w:val="22"/>
        </w:rPr>
        <w:t>ритмических  движений</w:t>
      </w:r>
      <w:proofErr w:type="gramEnd"/>
      <w:r w:rsidRPr="006D647D">
        <w:rPr>
          <w:rStyle w:val="c1"/>
          <w:color w:val="000000"/>
          <w:sz w:val="22"/>
          <w:szCs w:val="22"/>
        </w:rPr>
        <w:t xml:space="preserve"> и пальчиковых игр.</w:t>
      </w:r>
    </w:p>
    <w:p w:rsidR="00BD7C13" w:rsidRPr="006D647D" w:rsidRDefault="00BD7C13" w:rsidP="00BD7C13">
      <w:pPr>
        <w:autoSpaceDE w:val="0"/>
        <w:autoSpaceDN w:val="0"/>
        <w:adjustRightInd w:val="0"/>
        <w:rPr>
          <w:sz w:val="22"/>
          <w:szCs w:val="22"/>
        </w:rPr>
      </w:pPr>
      <w:r w:rsidRPr="006D647D">
        <w:rPr>
          <w:b/>
          <w:i/>
          <w:color w:val="7030A0"/>
          <w:sz w:val="22"/>
          <w:szCs w:val="22"/>
        </w:rPr>
        <w:t>Основные задачи:</w:t>
      </w:r>
      <w:r w:rsidRPr="006D647D">
        <w:rPr>
          <w:color w:val="7030A0"/>
          <w:sz w:val="22"/>
          <w:szCs w:val="22"/>
        </w:rPr>
        <w:t xml:space="preserve"> </w:t>
      </w:r>
    </w:p>
    <w:p w:rsidR="00BD7C13" w:rsidRPr="006D647D" w:rsidRDefault="00BD7C13" w:rsidP="00BD7C13">
      <w:pPr>
        <w:pStyle w:val="a6"/>
        <w:numPr>
          <w:ilvl w:val="0"/>
          <w:numId w:val="1"/>
        </w:numPr>
        <w:autoSpaceDE w:val="0"/>
        <w:autoSpaceDN w:val="0"/>
        <w:adjustRightInd w:val="0"/>
        <w:ind w:left="284" w:hanging="284"/>
        <w:outlineLvl w:val="0"/>
        <w:rPr>
          <w:sz w:val="22"/>
          <w:szCs w:val="22"/>
        </w:rPr>
      </w:pPr>
      <w:r w:rsidRPr="006D647D">
        <w:rPr>
          <w:sz w:val="22"/>
          <w:szCs w:val="22"/>
        </w:rPr>
        <w:t>развитие музыкальных и творческих способностей (с учетом возможностей каждого) посредством различных видов музыкальной деятельности;</w:t>
      </w:r>
    </w:p>
    <w:p w:rsidR="00BD7C13" w:rsidRPr="006D647D" w:rsidRDefault="00BD7C13" w:rsidP="00BD7C13">
      <w:pPr>
        <w:pStyle w:val="a6"/>
        <w:numPr>
          <w:ilvl w:val="0"/>
          <w:numId w:val="1"/>
        </w:numPr>
        <w:autoSpaceDE w:val="0"/>
        <w:autoSpaceDN w:val="0"/>
        <w:adjustRightInd w:val="0"/>
        <w:ind w:left="284" w:hanging="284"/>
        <w:outlineLvl w:val="0"/>
        <w:rPr>
          <w:sz w:val="22"/>
          <w:szCs w:val="22"/>
        </w:rPr>
      </w:pPr>
      <w:r w:rsidRPr="006D647D">
        <w:rPr>
          <w:sz w:val="22"/>
          <w:szCs w:val="22"/>
        </w:rPr>
        <w:t xml:space="preserve"> формирование начальной музыкальной культуры, способствование формированию общей слуховой культуры;</w:t>
      </w:r>
    </w:p>
    <w:p w:rsidR="00BD7C13" w:rsidRPr="006D647D" w:rsidRDefault="00BD7C13" w:rsidP="00BD7C13">
      <w:pPr>
        <w:pStyle w:val="a6"/>
        <w:numPr>
          <w:ilvl w:val="0"/>
          <w:numId w:val="1"/>
        </w:numPr>
        <w:autoSpaceDE w:val="0"/>
        <w:autoSpaceDN w:val="0"/>
        <w:adjustRightInd w:val="0"/>
        <w:ind w:left="284" w:hanging="284"/>
        <w:outlineLvl w:val="0"/>
        <w:rPr>
          <w:sz w:val="22"/>
          <w:szCs w:val="22"/>
        </w:rPr>
      </w:pPr>
      <w:r w:rsidRPr="006D647D">
        <w:rPr>
          <w:sz w:val="22"/>
          <w:szCs w:val="22"/>
        </w:rPr>
        <w:t xml:space="preserve"> развитие координации движений и концентрации внимания, развитие творческих способностей, формирование двигательных навыков, коррекция речи в движении (проговаривание, подпевание);</w:t>
      </w:r>
    </w:p>
    <w:p w:rsidR="00BD7C13" w:rsidRPr="006D647D" w:rsidRDefault="00BD7C13" w:rsidP="00BD7C13">
      <w:pPr>
        <w:pStyle w:val="a6"/>
        <w:numPr>
          <w:ilvl w:val="0"/>
          <w:numId w:val="1"/>
        </w:numPr>
        <w:autoSpaceDE w:val="0"/>
        <w:autoSpaceDN w:val="0"/>
        <w:adjustRightInd w:val="0"/>
        <w:ind w:left="284" w:hanging="284"/>
        <w:outlineLvl w:val="0"/>
        <w:rPr>
          <w:sz w:val="22"/>
          <w:szCs w:val="22"/>
        </w:rPr>
      </w:pPr>
      <w:r w:rsidRPr="006D647D">
        <w:rPr>
          <w:sz w:val="22"/>
          <w:szCs w:val="22"/>
        </w:rPr>
        <w:t xml:space="preserve"> развитие мелкой и крупной моторики, развитие моторики пальцев, кистей рук, с помощью пальчиковых игр;</w:t>
      </w:r>
    </w:p>
    <w:p w:rsidR="00BD7C13" w:rsidRPr="006D647D" w:rsidRDefault="00BD7C13" w:rsidP="00BD7C13">
      <w:pPr>
        <w:pStyle w:val="a6"/>
        <w:numPr>
          <w:ilvl w:val="0"/>
          <w:numId w:val="1"/>
        </w:numPr>
        <w:autoSpaceDE w:val="0"/>
        <w:autoSpaceDN w:val="0"/>
        <w:adjustRightInd w:val="0"/>
        <w:ind w:left="284" w:hanging="284"/>
        <w:outlineLvl w:val="0"/>
        <w:rPr>
          <w:sz w:val="22"/>
          <w:szCs w:val="22"/>
        </w:rPr>
      </w:pPr>
      <w:r w:rsidRPr="006D647D">
        <w:rPr>
          <w:sz w:val="22"/>
          <w:szCs w:val="22"/>
        </w:rPr>
        <w:t xml:space="preserve"> развитие слуха, голоса, простейшее интонирование;</w:t>
      </w:r>
    </w:p>
    <w:p w:rsidR="00BD7C13" w:rsidRPr="006D647D" w:rsidRDefault="00BD7C13" w:rsidP="00BD7C13">
      <w:pPr>
        <w:pStyle w:val="a6"/>
        <w:numPr>
          <w:ilvl w:val="0"/>
          <w:numId w:val="1"/>
        </w:numPr>
        <w:autoSpaceDE w:val="0"/>
        <w:autoSpaceDN w:val="0"/>
        <w:adjustRightInd w:val="0"/>
        <w:ind w:left="284" w:hanging="284"/>
        <w:outlineLvl w:val="0"/>
        <w:rPr>
          <w:sz w:val="22"/>
          <w:szCs w:val="22"/>
        </w:rPr>
      </w:pPr>
      <w:r w:rsidRPr="006D647D">
        <w:rPr>
          <w:sz w:val="22"/>
          <w:szCs w:val="22"/>
        </w:rPr>
        <w:t xml:space="preserve"> обучение игре на шумовых инструментах.</w:t>
      </w:r>
    </w:p>
    <w:p w:rsidR="00BD7C13" w:rsidRPr="006D647D" w:rsidRDefault="006D647D" w:rsidP="00BD7C13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2"/>
          <w:szCs w:val="22"/>
        </w:rPr>
      </w:pPr>
      <w:r w:rsidRPr="006D647D"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7F0F462C" wp14:editId="08040059">
            <wp:simplePos x="0" y="0"/>
            <wp:positionH relativeFrom="column">
              <wp:posOffset>2851785</wp:posOffset>
            </wp:positionH>
            <wp:positionV relativeFrom="paragraph">
              <wp:posOffset>88900</wp:posOffset>
            </wp:positionV>
            <wp:extent cx="14382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57" y="21221"/>
                <wp:lineTo x="21457" y="0"/>
                <wp:lineTo x="0" y="0"/>
              </wp:wrapPolygon>
            </wp:wrapTight>
            <wp:docPr id="1" name="Рисунок 1" descr="SDC18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DC189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47D">
        <w:rPr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043B29D3" wp14:editId="6CC024FE">
            <wp:simplePos x="0" y="0"/>
            <wp:positionH relativeFrom="column">
              <wp:posOffset>1213485</wp:posOffset>
            </wp:positionH>
            <wp:positionV relativeFrom="paragraph">
              <wp:posOffset>86995</wp:posOffset>
            </wp:positionV>
            <wp:extent cx="14382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57" y="21221"/>
                <wp:lineTo x="21457" y="0"/>
                <wp:lineTo x="0" y="0"/>
              </wp:wrapPolygon>
            </wp:wrapTight>
            <wp:docPr id="4" name="Рисунок 4" descr="SDC1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189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47D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22581DF6" wp14:editId="2982193F">
            <wp:simplePos x="0" y="0"/>
            <wp:positionH relativeFrom="column">
              <wp:posOffset>13335</wp:posOffset>
            </wp:positionH>
            <wp:positionV relativeFrom="paragraph">
              <wp:posOffset>93345</wp:posOffset>
            </wp:positionV>
            <wp:extent cx="10287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00" y="21234"/>
                <wp:lineTo x="21200" y="0"/>
                <wp:lineTo x="0" y="0"/>
              </wp:wrapPolygon>
            </wp:wrapTight>
            <wp:docPr id="2" name="Рисунок 2" descr="SDC1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DC189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6" r="1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C13" w:rsidRPr="006D647D" w:rsidRDefault="00BD7C13" w:rsidP="00BD7C13">
      <w:pPr>
        <w:shd w:val="clear" w:color="auto" w:fill="FFFFFF"/>
        <w:spacing w:after="240" w:line="336" w:lineRule="atLeast"/>
        <w:jc w:val="center"/>
        <w:outlineLvl w:val="1"/>
        <w:rPr>
          <w:b/>
          <w:sz w:val="22"/>
          <w:szCs w:val="22"/>
        </w:rPr>
      </w:pPr>
    </w:p>
    <w:p w:rsidR="00BD7C13" w:rsidRPr="006D647D" w:rsidRDefault="00BD7C13" w:rsidP="00BD7C13">
      <w:pPr>
        <w:shd w:val="clear" w:color="auto" w:fill="FFFFFF"/>
        <w:spacing w:after="240" w:line="336" w:lineRule="atLeast"/>
        <w:jc w:val="center"/>
        <w:outlineLvl w:val="1"/>
        <w:rPr>
          <w:b/>
          <w:sz w:val="22"/>
          <w:szCs w:val="22"/>
        </w:rPr>
      </w:pPr>
    </w:p>
    <w:p w:rsidR="00BD7C13" w:rsidRPr="006D647D" w:rsidRDefault="00BD7C13">
      <w:pPr>
        <w:rPr>
          <w:sz w:val="22"/>
          <w:szCs w:val="22"/>
        </w:rPr>
      </w:pPr>
    </w:p>
    <w:p w:rsidR="00BD7C13" w:rsidRPr="006D647D" w:rsidRDefault="00BD7C13">
      <w:pPr>
        <w:rPr>
          <w:sz w:val="22"/>
          <w:szCs w:val="22"/>
        </w:rPr>
      </w:pPr>
    </w:p>
    <w:p w:rsidR="00BD7C13" w:rsidRPr="006D647D" w:rsidRDefault="00BD7C13">
      <w:pPr>
        <w:rPr>
          <w:sz w:val="22"/>
          <w:szCs w:val="22"/>
        </w:rPr>
      </w:pPr>
    </w:p>
    <w:p w:rsidR="006D647D" w:rsidRPr="006D647D" w:rsidRDefault="006D647D" w:rsidP="006D647D">
      <w:pPr>
        <w:shd w:val="clear" w:color="auto" w:fill="FFFFFF"/>
        <w:spacing w:after="240" w:line="336" w:lineRule="atLeast"/>
        <w:jc w:val="center"/>
        <w:outlineLvl w:val="1"/>
        <w:rPr>
          <w:b/>
          <w:i/>
          <w:color w:val="FF6600"/>
          <w:sz w:val="28"/>
          <w:szCs w:val="28"/>
        </w:rPr>
      </w:pPr>
      <w:r w:rsidRPr="006D647D">
        <w:rPr>
          <w:b/>
          <w:i/>
          <w:color w:val="FF6600"/>
          <w:sz w:val="28"/>
          <w:szCs w:val="28"/>
        </w:rPr>
        <w:t>Как пополнить словарный запас ребенка?</w:t>
      </w:r>
    </w:p>
    <w:p w:rsidR="006D647D" w:rsidRPr="006D647D" w:rsidRDefault="006D647D" w:rsidP="006D647D">
      <w:pPr>
        <w:numPr>
          <w:ilvl w:val="0"/>
          <w:numId w:val="2"/>
        </w:numPr>
        <w:shd w:val="clear" w:color="auto" w:fill="FFFFFF"/>
        <w:spacing w:line="252" w:lineRule="atLeast"/>
        <w:ind w:left="0"/>
        <w:rPr>
          <w:color w:val="000000"/>
          <w:sz w:val="22"/>
          <w:szCs w:val="22"/>
        </w:rPr>
      </w:pPr>
      <w:r w:rsidRPr="006D647D">
        <w:rPr>
          <w:color w:val="000000"/>
          <w:sz w:val="22"/>
          <w:szCs w:val="22"/>
        </w:rPr>
        <w:t>Ребенок должен слышать голос родителей с первых дней жизни и чувствовать контакт с помощью разговоров с ним.</w:t>
      </w:r>
    </w:p>
    <w:p w:rsidR="006D647D" w:rsidRPr="006D647D" w:rsidRDefault="006D647D" w:rsidP="006D647D">
      <w:pPr>
        <w:numPr>
          <w:ilvl w:val="0"/>
          <w:numId w:val="2"/>
        </w:numPr>
        <w:shd w:val="clear" w:color="auto" w:fill="FFFFFF"/>
        <w:spacing w:line="252" w:lineRule="atLeast"/>
        <w:ind w:left="0"/>
        <w:jc w:val="both"/>
        <w:rPr>
          <w:color w:val="000000"/>
          <w:sz w:val="22"/>
          <w:szCs w:val="22"/>
        </w:rPr>
      </w:pPr>
      <w:r w:rsidRPr="006D647D">
        <w:rPr>
          <w:color w:val="000000"/>
          <w:sz w:val="22"/>
          <w:szCs w:val="22"/>
        </w:rPr>
        <w:t> Знакомить малыша с окружающим миром, всеми предметами, неоднократно называя их.</w:t>
      </w:r>
    </w:p>
    <w:p w:rsidR="006D647D" w:rsidRPr="006D647D" w:rsidRDefault="006D647D" w:rsidP="006D647D">
      <w:pPr>
        <w:numPr>
          <w:ilvl w:val="0"/>
          <w:numId w:val="2"/>
        </w:numPr>
        <w:shd w:val="clear" w:color="auto" w:fill="FFFFFF"/>
        <w:spacing w:line="252" w:lineRule="atLeast"/>
        <w:ind w:left="0"/>
        <w:jc w:val="both"/>
        <w:rPr>
          <w:color w:val="000000"/>
          <w:sz w:val="22"/>
          <w:szCs w:val="22"/>
        </w:rPr>
      </w:pPr>
      <w:r w:rsidRPr="006D647D">
        <w:rPr>
          <w:color w:val="000000"/>
          <w:sz w:val="22"/>
          <w:szCs w:val="22"/>
        </w:rPr>
        <w:t>Необходимо в игровой интонации оповещать ребенка о своих действиях, так что бы он не только наблюдал, но и слышал голосовые сигналы от взрослых.</w:t>
      </w:r>
    </w:p>
    <w:p w:rsidR="006D647D" w:rsidRPr="006D647D" w:rsidRDefault="006D647D" w:rsidP="006D647D">
      <w:pPr>
        <w:numPr>
          <w:ilvl w:val="0"/>
          <w:numId w:val="2"/>
        </w:numPr>
        <w:shd w:val="clear" w:color="auto" w:fill="FFFFFF"/>
        <w:spacing w:line="252" w:lineRule="atLeast"/>
        <w:ind w:left="0"/>
        <w:jc w:val="both"/>
        <w:rPr>
          <w:color w:val="000000"/>
          <w:sz w:val="22"/>
          <w:szCs w:val="22"/>
        </w:rPr>
      </w:pPr>
      <w:r w:rsidRPr="006D647D">
        <w:rPr>
          <w:color w:val="000000"/>
          <w:sz w:val="22"/>
          <w:szCs w:val="22"/>
        </w:rPr>
        <w:t xml:space="preserve">Мелкая моторика пальчиков эффектно способствует развитию речевых способностей у детей. К ней относятся: знакомство с различными мелкими предметами, сбор конструкторов, </w:t>
      </w:r>
      <w:proofErr w:type="spellStart"/>
      <w:r w:rsidRPr="006D647D">
        <w:rPr>
          <w:color w:val="000000"/>
          <w:sz w:val="22"/>
          <w:szCs w:val="22"/>
        </w:rPr>
        <w:t>пазлы</w:t>
      </w:r>
      <w:proofErr w:type="spellEnd"/>
      <w:r w:rsidRPr="006D647D">
        <w:rPr>
          <w:color w:val="000000"/>
          <w:sz w:val="22"/>
          <w:szCs w:val="22"/>
        </w:rPr>
        <w:t>, лепка из пластилина, рисование, игра в песке и многие другие занимательные действия.</w:t>
      </w:r>
    </w:p>
    <w:p w:rsidR="006D647D" w:rsidRPr="006D647D" w:rsidRDefault="006D647D" w:rsidP="006D647D">
      <w:pPr>
        <w:numPr>
          <w:ilvl w:val="0"/>
          <w:numId w:val="2"/>
        </w:numPr>
        <w:shd w:val="clear" w:color="auto" w:fill="FFFFFF"/>
        <w:spacing w:line="252" w:lineRule="atLeast"/>
        <w:ind w:left="0"/>
        <w:jc w:val="both"/>
        <w:rPr>
          <w:color w:val="000000"/>
          <w:sz w:val="22"/>
          <w:szCs w:val="22"/>
        </w:rPr>
      </w:pPr>
      <w:r w:rsidRPr="006D647D">
        <w:rPr>
          <w:color w:val="000000"/>
          <w:sz w:val="22"/>
          <w:szCs w:val="22"/>
        </w:rPr>
        <w:lastRenderedPageBreak/>
        <w:t>Возвращение к «изученному материалу» позволяет не только тренировать память, но активно увеличивать запас слов с правильным произношением.</w:t>
      </w:r>
    </w:p>
    <w:p w:rsidR="006D647D" w:rsidRPr="006D647D" w:rsidRDefault="006D647D" w:rsidP="006D647D">
      <w:pPr>
        <w:numPr>
          <w:ilvl w:val="0"/>
          <w:numId w:val="2"/>
        </w:numPr>
        <w:shd w:val="clear" w:color="auto" w:fill="FFFFFF"/>
        <w:spacing w:line="252" w:lineRule="atLeast"/>
        <w:ind w:left="0"/>
        <w:jc w:val="both"/>
        <w:rPr>
          <w:color w:val="000000"/>
          <w:sz w:val="22"/>
          <w:szCs w:val="22"/>
        </w:rPr>
      </w:pPr>
      <w:r w:rsidRPr="006D647D">
        <w:rPr>
          <w:color w:val="000000"/>
          <w:sz w:val="22"/>
          <w:szCs w:val="22"/>
        </w:rPr>
        <w:t>Участие малыша в различных семейных праздниках, сценках благоприятны для своевременного развития детской речи.</w:t>
      </w:r>
    </w:p>
    <w:p w:rsidR="006D647D" w:rsidRPr="006D647D" w:rsidRDefault="006D647D" w:rsidP="006D647D">
      <w:pPr>
        <w:numPr>
          <w:ilvl w:val="0"/>
          <w:numId w:val="2"/>
        </w:numPr>
        <w:shd w:val="clear" w:color="auto" w:fill="FFFFFF"/>
        <w:spacing w:line="252" w:lineRule="atLeast"/>
        <w:ind w:left="0"/>
        <w:jc w:val="both"/>
        <w:rPr>
          <w:color w:val="000000"/>
          <w:sz w:val="22"/>
          <w:szCs w:val="22"/>
        </w:rPr>
      </w:pPr>
      <w:r w:rsidRPr="006D647D">
        <w:rPr>
          <w:color w:val="000000"/>
          <w:sz w:val="22"/>
          <w:szCs w:val="22"/>
        </w:rPr>
        <w:t>Знакомство с миром животных и птиц, а также их звуков будут интересны для произношения устами младенца.</w:t>
      </w:r>
    </w:p>
    <w:p w:rsidR="006D647D" w:rsidRPr="006D647D" w:rsidRDefault="006D647D" w:rsidP="006D647D">
      <w:pPr>
        <w:numPr>
          <w:ilvl w:val="0"/>
          <w:numId w:val="2"/>
        </w:numPr>
        <w:shd w:val="clear" w:color="auto" w:fill="FFFFFF"/>
        <w:spacing w:line="252" w:lineRule="atLeast"/>
        <w:ind w:left="0"/>
        <w:jc w:val="both"/>
        <w:rPr>
          <w:color w:val="000000"/>
          <w:sz w:val="22"/>
          <w:szCs w:val="22"/>
        </w:rPr>
      </w:pPr>
      <w:r w:rsidRPr="006D647D">
        <w:rPr>
          <w:color w:val="000000"/>
          <w:sz w:val="22"/>
          <w:szCs w:val="22"/>
        </w:rPr>
        <w:t>Общение со сверстниками и совместные игры с ними, посещение утренников, детских представлений, спектаклей будут радостными и познавательными событиями, благоприятно влияющими на речевые навыки.</w:t>
      </w:r>
    </w:p>
    <w:p w:rsidR="006D647D" w:rsidRPr="006D647D" w:rsidRDefault="006D647D" w:rsidP="006D647D">
      <w:pPr>
        <w:numPr>
          <w:ilvl w:val="0"/>
          <w:numId w:val="2"/>
        </w:numPr>
        <w:shd w:val="clear" w:color="auto" w:fill="FFFFFF"/>
        <w:spacing w:line="252" w:lineRule="atLeast"/>
        <w:ind w:left="0"/>
        <w:jc w:val="both"/>
        <w:rPr>
          <w:color w:val="000000"/>
          <w:sz w:val="22"/>
          <w:szCs w:val="22"/>
        </w:rPr>
      </w:pPr>
      <w:r w:rsidRPr="006D647D">
        <w:rPr>
          <w:color w:val="000000"/>
          <w:sz w:val="22"/>
          <w:szCs w:val="22"/>
        </w:rPr>
        <w:t>Следует просить ребенка высказать словами любую просьбу, пожелания, исключая жестикуляцию.</w:t>
      </w:r>
    </w:p>
    <w:p w:rsidR="006D647D" w:rsidRPr="006D647D" w:rsidRDefault="006D647D" w:rsidP="006D647D">
      <w:pPr>
        <w:numPr>
          <w:ilvl w:val="0"/>
          <w:numId w:val="2"/>
        </w:numPr>
        <w:shd w:val="clear" w:color="auto" w:fill="FFFFFF"/>
        <w:spacing w:line="252" w:lineRule="atLeast"/>
        <w:ind w:left="0"/>
        <w:jc w:val="both"/>
        <w:rPr>
          <w:color w:val="000000"/>
          <w:sz w:val="22"/>
          <w:szCs w:val="22"/>
        </w:rPr>
      </w:pPr>
      <w:r w:rsidRPr="006D647D">
        <w:rPr>
          <w:color w:val="000000"/>
          <w:sz w:val="22"/>
          <w:szCs w:val="22"/>
        </w:rPr>
        <w:t>Изучение самых простых стихов для ребенка могут показаться непреодолимой и сложной задачей. Однако именно благодаря им стремительно увеличивается запас слов ребенка.</w:t>
      </w:r>
    </w:p>
    <w:p w:rsidR="006D647D" w:rsidRPr="006D647D" w:rsidRDefault="006D647D" w:rsidP="006D647D">
      <w:pPr>
        <w:rPr>
          <w:sz w:val="22"/>
          <w:szCs w:val="22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740"/>
        <w:gridCol w:w="3847"/>
      </w:tblGrid>
      <w:tr w:rsidR="006D647D" w:rsidRPr="006D647D" w:rsidTr="006D647D"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6D647D">
            <w:pPr>
              <w:jc w:val="center"/>
              <w:rPr>
                <w:b/>
                <w:color w:val="FF6600"/>
                <w:sz w:val="22"/>
                <w:szCs w:val="22"/>
              </w:rPr>
            </w:pPr>
            <w:r w:rsidRPr="006D647D">
              <w:rPr>
                <w:b/>
                <w:color w:val="FF6600"/>
                <w:sz w:val="22"/>
                <w:szCs w:val="22"/>
              </w:rPr>
              <w:t xml:space="preserve">Песенки, которые  учим на музыкальном зале вместе с мамой. </w:t>
            </w:r>
          </w:p>
          <w:p w:rsidR="006D647D" w:rsidRPr="006D647D" w:rsidRDefault="006D647D" w:rsidP="006D647D">
            <w:pPr>
              <w:jc w:val="center"/>
              <w:rPr>
                <w:b/>
                <w:i/>
              </w:rPr>
            </w:pPr>
            <w:r w:rsidRPr="006D647D">
              <w:rPr>
                <w:b/>
                <w:i/>
                <w:color w:val="0070C0"/>
              </w:rPr>
              <w:t>январь</w:t>
            </w:r>
          </w:p>
        </w:tc>
      </w:tr>
      <w:tr w:rsidR="006D647D" w:rsidRPr="006D647D" w:rsidTr="006D647D"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6D647D">
            <w:pPr>
              <w:jc w:val="center"/>
              <w:rPr>
                <w:i/>
              </w:rPr>
            </w:pPr>
            <w:r w:rsidRPr="006D647D">
              <w:rPr>
                <w:b/>
                <w:color w:val="FF0000"/>
              </w:rPr>
              <w:t>«Машенька – Маша»</w:t>
            </w:r>
          </w:p>
        </w:tc>
      </w:tr>
      <w:tr w:rsidR="006D647D" w:rsidRPr="006D647D" w:rsidTr="006D647D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6D647D">
            <w:pPr>
              <w:jc w:val="center"/>
              <w:rPr>
                <w:i/>
                <w:sz w:val="22"/>
                <w:szCs w:val="22"/>
              </w:rPr>
            </w:pPr>
            <w:r w:rsidRPr="006D647D">
              <w:rPr>
                <w:i/>
                <w:sz w:val="22"/>
                <w:szCs w:val="22"/>
              </w:rPr>
              <w:t>Текст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6D647D">
            <w:pPr>
              <w:jc w:val="center"/>
              <w:rPr>
                <w:i/>
                <w:sz w:val="22"/>
                <w:szCs w:val="22"/>
              </w:rPr>
            </w:pPr>
            <w:r w:rsidRPr="006D647D">
              <w:rPr>
                <w:i/>
                <w:sz w:val="22"/>
                <w:szCs w:val="22"/>
              </w:rPr>
              <w:t>Движения</w:t>
            </w:r>
          </w:p>
        </w:tc>
      </w:tr>
      <w:tr w:rsidR="006D647D" w:rsidRPr="006D647D" w:rsidTr="006D647D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Машенька-Маша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Куколка наша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В санки садилась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С горки покатилась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В санки садилась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С горки покатилась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УХ!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 xml:space="preserve">мама и ребёнок катают саночки с куклой Машей 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 xml:space="preserve">мама поднимает ручку ребёнка вверх - вниз и произносит: «Ух!» </w:t>
            </w:r>
          </w:p>
        </w:tc>
      </w:tr>
      <w:tr w:rsidR="006D647D" w:rsidRPr="006D647D" w:rsidTr="006D647D"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6D647D">
            <w:pPr>
              <w:jc w:val="center"/>
              <w:rPr>
                <w:i/>
              </w:rPr>
            </w:pPr>
            <w:r w:rsidRPr="006D647D">
              <w:rPr>
                <w:b/>
                <w:color w:val="FF0000"/>
              </w:rPr>
              <w:t>«Баю-бай»</w:t>
            </w:r>
          </w:p>
        </w:tc>
      </w:tr>
      <w:tr w:rsidR="006D647D" w:rsidRPr="006D647D" w:rsidTr="006D647D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6D647D">
            <w:pPr>
              <w:jc w:val="center"/>
              <w:rPr>
                <w:i/>
                <w:sz w:val="22"/>
                <w:szCs w:val="22"/>
              </w:rPr>
            </w:pPr>
            <w:r w:rsidRPr="006D647D">
              <w:rPr>
                <w:i/>
                <w:sz w:val="22"/>
                <w:szCs w:val="22"/>
              </w:rPr>
              <w:t>Текст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6D647D">
            <w:pPr>
              <w:jc w:val="center"/>
              <w:rPr>
                <w:i/>
                <w:sz w:val="22"/>
                <w:szCs w:val="22"/>
              </w:rPr>
            </w:pPr>
            <w:r w:rsidRPr="006D647D">
              <w:rPr>
                <w:i/>
                <w:sz w:val="22"/>
                <w:szCs w:val="22"/>
              </w:rPr>
              <w:t>Движения</w:t>
            </w:r>
          </w:p>
        </w:tc>
      </w:tr>
      <w:tr w:rsidR="006D647D" w:rsidRPr="006D647D" w:rsidTr="006D647D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1.Баю, баю, баю!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Куклу раздеваю,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Куколка устала,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Целый день играла.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2. Положи, Танюшка,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Щёчку на подушку,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Вытяни ты ножки,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Спи скорее, крошка.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3. Баю, баю, баю!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 xml:space="preserve"> Баю, баю, баю!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Таня засыпает,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Глазки закрывает.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7D" w:rsidRPr="006D647D" w:rsidRDefault="006D647D" w:rsidP="006D647D">
            <w:pPr>
              <w:rPr>
                <w:sz w:val="22"/>
                <w:szCs w:val="22"/>
              </w:rPr>
            </w:pPr>
            <w:r w:rsidRPr="006D647D">
              <w:rPr>
                <w:sz w:val="22"/>
                <w:szCs w:val="22"/>
              </w:rPr>
              <w:t>мамы поют песню вместе с музыкальным руководителем, укачивая своего ребёнка на руках.</w:t>
            </w: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</w:p>
          <w:p w:rsidR="006D647D" w:rsidRPr="006D647D" w:rsidRDefault="006D647D" w:rsidP="006D647D">
            <w:pPr>
              <w:rPr>
                <w:sz w:val="22"/>
                <w:szCs w:val="22"/>
              </w:rPr>
            </w:pPr>
          </w:p>
        </w:tc>
      </w:tr>
    </w:tbl>
    <w:p w:rsidR="00BD7C13" w:rsidRDefault="00BD7C13" w:rsidP="006D647D"/>
    <w:sectPr w:rsidR="00BD7C13" w:rsidSect="006D647D">
      <w:pgSz w:w="16838" w:h="11906" w:orient="landscape"/>
      <w:pgMar w:top="850" w:right="678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0"/>
      </v:shape>
    </w:pict>
  </w:numPicBullet>
  <w:abstractNum w:abstractNumId="0">
    <w:nsid w:val="3D50676C"/>
    <w:multiLevelType w:val="multilevel"/>
    <w:tmpl w:val="8CF2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356B04"/>
    <w:multiLevelType w:val="hybridMultilevel"/>
    <w:tmpl w:val="814001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21"/>
    <w:rsid w:val="00666921"/>
    <w:rsid w:val="006D647D"/>
    <w:rsid w:val="00886662"/>
    <w:rsid w:val="00B71F01"/>
    <w:rsid w:val="00B85287"/>
    <w:rsid w:val="00B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7C13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BD7C13"/>
    <w:rPr>
      <w:i/>
      <w:iCs/>
    </w:rPr>
  </w:style>
  <w:style w:type="paragraph" w:customStyle="1" w:styleId="c2">
    <w:name w:val="c2"/>
    <w:basedOn w:val="a"/>
    <w:rsid w:val="00BD7C13"/>
    <w:pPr>
      <w:spacing w:before="100" w:beforeAutospacing="1" w:after="100" w:afterAutospacing="1"/>
    </w:pPr>
  </w:style>
  <w:style w:type="character" w:customStyle="1" w:styleId="c1">
    <w:name w:val="c1"/>
    <w:basedOn w:val="a0"/>
    <w:rsid w:val="00BD7C13"/>
  </w:style>
  <w:style w:type="character" w:styleId="a5">
    <w:name w:val="Strong"/>
    <w:basedOn w:val="a0"/>
    <w:qFormat/>
    <w:rsid w:val="00BD7C13"/>
    <w:rPr>
      <w:b/>
      <w:bCs/>
    </w:rPr>
  </w:style>
  <w:style w:type="paragraph" w:styleId="a6">
    <w:name w:val="List Paragraph"/>
    <w:basedOn w:val="a"/>
    <w:uiPriority w:val="34"/>
    <w:qFormat/>
    <w:rsid w:val="00BD7C13"/>
    <w:pPr>
      <w:ind w:left="720"/>
      <w:contextualSpacing/>
    </w:pPr>
  </w:style>
  <w:style w:type="table" w:styleId="a7">
    <w:name w:val="Table Grid"/>
    <w:basedOn w:val="a1"/>
    <w:rsid w:val="006D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7C13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BD7C13"/>
    <w:rPr>
      <w:i/>
      <w:iCs/>
    </w:rPr>
  </w:style>
  <w:style w:type="paragraph" w:customStyle="1" w:styleId="c2">
    <w:name w:val="c2"/>
    <w:basedOn w:val="a"/>
    <w:rsid w:val="00BD7C13"/>
    <w:pPr>
      <w:spacing w:before="100" w:beforeAutospacing="1" w:after="100" w:afterAutospacing="1"/>
    </w:pPr>
  </w:style>
  <w:style w:type="character" w:customStyle="1" w:styleId="c1">
    <w:name w:val="c1"/>
    <w:basedOn w:val="a0"/>
    <w:rsid w:val="00BD7C13"/>
  </w:style>
  <w:style w:type="character" w:styleId="a5">
    <w:name w:val="Strong"/>
    <w:basedOn w:val="a0"/>
    <w:qFormat/>
    <w:rsid w:val="00BD7C13"/>
    <w:rPr>
      <w:b/>
      <w:bCs/>
    </w:rPr>
  </w:style>
  <w:style w:type="paragraph" w:styleId="a6">
    <w:name w:val="List Paragraph"/>
    <w:basedOn w:val="a"/>
    <w:uiPriority w:val="34"/>
    <w:qFormat/>
    <w:rsid w:val="00BD7C13"/>
    <w:pPr>
      <w:ind w:left="720"/>
      <w:contextualSpacing/>
    </w:pPr>
  </w:style>
  <w:style w:type="table" w:styleId="a7">
    <w:name w:val="Table Grid"/>
    <w:basedOn w:val="a1"/>
    <w:rsid w:val="006D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2015-01-24T05:41:00Z</dcterms:created>
  <dcterms:modified xsi:type="dcterms:W3CDTF">2015-10-20T09:49:00Z</dcterms:modified>
</cp:coreProperties>
</file>